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3A7C" w:rsidRPr="009F3A7C" w:rsidRDefault="009F3A7C" w:rsidP="00E36CC7">
      <w:pPr>
        <w:spacing w:afterLines="50" w:line="240" w:lineRule="auto"/>
        <w:jc w:val="center"/>
        <w:rPr>
          <w:rFonts w:ascii="Arial" w:eastAsia="‚l‚r –¾’©" w:hAnsi="Arial" w:cs="Arial"/>
          <w:b/>
          <w:bCs/>
          <w:szCs w:val="20"/>
          <w:lang w:val="en-US" w:eastAsia="ja-JP"/>
        </w:rPr>
      </w:pPr>
      <w:r w:rsidRPr="009F3A7C">
        <w:rPr>
          <w:rFonts w:ascii="Arial" w:eastAsia="‚l‚r –¾’©" w:hAnsi="Arial" w:cs="Arial" w:hint="eastAsia"/>
          <w:b/>
          <w:bCs/>
          <w:szCs w:val="20"/>
          <w:lang w:val="en-US" w:eastAsia="ja-JP"/>
        </w:rPr>
        <w:t>FORM I-B-8-1(1)</w:t>
      </w:r>
    </w:p>
    <w:p w:rsidR="009F3A7C" w:rsidRPr="009F3A7C" w:rsidRDefault="009F3A7C" w:rsidP="009F3A7C">
      <w:pPr>
        <w:spacing w:after="0" w:line="240" w:lineRule="auto"/>
        <w:rPr>
          <w:rFonts w:ascii="Arial" w:eastAsia="‚l‚r –¾’©" w:hAnsi="Arial" w:cs="Arial"/>
          <w:b/>
          <w:bCs/>
          <w:lang w:val="en-US" w:eastAsia="ja-JP"/>
        </w:rPr>
      </w:pPr>
      <w:r w:rsidRPr="009F3A7C">
        <w:rPr>
          <w:rFonts w:ascii="Arial" w:eastAsia="‚l‚r –¾’©" w:hAnsi="Arial" w:cs="Arial" w:hint="eastAsia"/>
          <w:b/>
          <w:bCs/>
          <w:lang w:val="en-US" w:eastAsia="ja-JP"/>
        </w:rPr>
        <w:t>3.1</w:t>
      </w:r>
      <w:r w:rsidRPr="009F3A7C">
        <w:rPr>
          <w:rFonts w:ascii="Arial" w:eastAsia="‚l‚r –¾’©" w:hAnsi="Arial" w:cs="Arial"/>
          <w:b/>
          <w:bCs/>
          <w:lang w:val="en-US" w:eastAsia="ja-JP"/>
        </w:rPr>
        <w:tab/>
      </w:r>
      <w:r w:rsidRPr="009F3A7C">
        <w:rPr>
          <w:rFonts w:ascii="Arial" w:eastAsia="‚l‚r –¾’©" w:hAnsi="Arial" w:cs="Arial" w:hint="eastAsia"/>
          <w:b/>
          <w:bCs/>
          <w:lang w:val="en-US" w:eastAsia="ja-JP"/>
        </w:rPr>
        <w:t xml:space="preserve"> Hydraulic Turbines- Technical Particulars</w:t>
      </w:r>
    </w:p>
    <w:p w:rsidR="009F3A7C" w:rsidRPr="009F3A7C" w:rsidRDefault="009F3A7C" w:rsidP="009F3A7C">
      <w:pPr>
        <w:spacing w:after="0" w:line="240" w:lineRule="auto"/>
        <w:jc w:val="center"/>
        <w:rPr>
          <w:rFonts w:ascii="Arial" w:eastAsia="‚l‚r –¾’©" w:hAnsi="Arial" w:cs="Arial"/>
          <w:b/>
          <w:bCs/>
          <w:szCs w:val="20"/>
          <w:u w:val="single"/>
          <w:lang w:val="en-US" w:eastAsia="ja-JP"/>
        </w:rPr>
      </w:pPr>
    </w:p>
    <w:p w:rsidR="009F3A7C" w:rsidRPr="009F3A7C" w:rsidRDefault="009F3A7C" w:rsidP="009F3A7C">
      <w:pPr>
        <w:spacing w:after="0" w:line="240" w:lineRule="auto"/>
        <w:ind w:left="851"/>
        <w:rPr>
          <w:rFonts w:ascii="Arial" w:eastAsia="‚l‚r –¾’©" w:hAnsi="Arial" w:cs="Arial"/>
          <w:bCs/>
          <w:lang w:val="en-US" w:eastAsia="ja-JP"/>
        </w:rPr>
      </w:pPr>
      <w:r w:rsidRPr="009F3A7C">
        <w:rPr>
          <w:rFonts w:ascii="Arial" w:eastAsia="‚l‚r –¾’©" w:hAnsi="Arial" w:cs="Arial" w:hint="eastAsia"/>
          <w:bCs/>
          <w:lang w:val="en-US" w:eastAsia="ja-JP"/>
        </w:rPr>
        <w:t xml:space="preserve">This is </w:t>
      </w:r>
      <w:r w:rsidRPr="009F3A7C">
        <w:rPr>
          <w:rFonts w:ascii="Arial" w:eastAsia="‚l‚r –¾’©" w:hAnsi="Arial" w:cs="Arial"/>
          <w:bCs/>
          <w:lang w:val="en-US" w:eastAsia="ja-JP"/>
        </w:rPr>
        <w:t>Technical Particulars of Turbine and Unit Auxiliary Equipment Units 1 and 2 (quantities are given per unit unless otherwise indicated)</w:t>
      </w:r>
    </w:p>
    <w:p w:rsidR="009F3A7C" w:rsidRPr="009F3A7C" w:rsidRDefault="009F3A7C" w:rsidP="009F3A7C">
      <w:pPr>
        <w:spacing w:after="0" w:line="240" w:lineRule="auto"/>
        <w:ind w:left="851"/>
        <w:rPr>
          <w:rFonts w:ascii="Arial" w:eastAsia="‚l‚r –¾’©" w:hAnsi="Arial" w:cs="Arial"/>
          <w:bCs/>
          <w:lang w:val="en-US" w:eastAsia="ja-JP"/>
        </w:rPr>
      </w:pPr>
    </w:p>
    <w:p w:rsidR="009F3A7C" w:rsidRPr="009F3A7C" w:rsidRDefault="009F3A7C" w:rsidP="009F3A7C">
      <w:pPr>
        <w:spacing w:after="0" w:line="240" w:lineRule="auto"/>
        <w:ind w:left="851"/>
        <w:rPr>
          <w:rFonts w:ascii="Arial" w:eastAsia="‚l‚r –¾’©" w:hAnsi="Arial" w:cs="Arial"/>
          <w:lang w:val="en-US" w:eastAsia="ja-JP"/>
        </w:rPr>
      </w:pPr>
      <w:r w:rsidRPr="009F3A7C">
        <w:rPr>
          <w:rFonts w:ascii="Arial" w:eastAsia="‚l‚r –¾’©" w:hAnsi="Arial" w:cs="Arial"/>
          <w:lang w:val="en-US" w:eastAsia="ja-JP"/>
        </w:rPr>
        <w:t xml:space="preserve">The values shown as Specified* are mandatory and guaranteed. No deviations are permitted. In the event of conflict between the values given below and those required by the Technical Clauses the requirements of the Technical Clauses take precedence. Guaranteed values thus </w:t>
      </w:r>
      <w:r w:rsidRPr="009F3A7C">
        <w:rPr>
          <w:rFonts w:ascii="Arial" w:eastAsia="‚l‚r –¾’©" w:hAnsi="Arial" w:cs="Arial"/>
          <w:b/>
          <w:lang w:val="en-US" w:eastAsia="ja-JP"/>
        </w:rPr>
        <w:t xml:space="preserve"># </w:t>
      </w:r>
      <w:proofErr w:type="gramStart"/>
      <w:r w:rsidRPr="009F3A7C">
        <w:rPr>
          <w:rFonts w:ascii="Arial" w:eastAsia="‚l‚r –¾’©" w:hAnsi="Arial" w:cs="Arial"/>
          <w:lang w:val="en-US" w:eastAsia="ja-JP"/>
        </w:rPr>
        <w:t>are</w:t>
      </w:r>
      <w:proofErr w:type="gramEnd"/>
      <w:r w:rsidRPr="009F3A7C">
        <w:rPr>
          <w:rFonts w:ascii="Arial" w:eastAsia="‚l‚r –¾’©" w:hAnsi="Arial" w:cs="Arial"/>
          <w:lang w:val="en-US" w:eastAsia="ja-JP"/>
        </w:rPr>
        <w:t xml:space="preserve"> to be nominated by the Contractor</w:t>
      </w:r>
    </w:p>
    <w:p w:rsidR="009F3A7C" w:rsidRPr="009F3A7C" w:rsidRDefault="009F3A7C" w:rsidP="009F3A7C">
      <w:pPr>
        <w:spacing w:after="0" w:line="240" w:lineRule="auto"/>
        <w:ind w:left="851"/>
        <w:rPr>
          <w:rFonts w:ascii="Arial" w:eastAsia="‚l‚r –¾’©" w:hAnsi="Arial" w:cs="Arial"/>
          <w:lang w:val="en-US" w:eastAsia="ja-JP"/>
        </w:rPr>
      </w:pPr>
    </w:p>
    <w:p w:rsidR="009F3A7C" w:rsidRPr="009F3A7C" w:rsidRDefault="009F3A7C" w:rsidP="009F3A7C">
      <w:pPr>
        <w:spacing w:after="0" w:line="240" w:lineRule="auto"/>
        <w:ind w:left="851"/>
        <w:rPr>
          <w:rFonts w:ascii="Arial" w:eastAsia="‚l‚r –¾’©" w:hAnsi="Arial" w:cs="Arial"/>
          <w:lang w:val="en-US" w:eastAsia="ja-JP"/>
        </w:rPr>
      </w:pPr>
      <w:r w:rsidRPr="009F3A7C">
        <w:rPr>
          <w:rFonts w:ascii="Arial" w:eastAsia="‚l‚r –¾’©" w:hAnsi="Arial" w:cs="Arial"/>
          <w:lang w:val="en-US" w:eastAsia="ja-JP"/>
        </w:rPr>
        <w:t>Other values and descriptions are provisional and may change during detail design with the prior approval of the Engineer.</w:t>
      </w:r>
    </w:p>
    <w:p w:rsidR="009F3A7C" w:rsidRPr="009F3A7C" w:rsidRDefault="009F3A7C" w:rsidP="009F3A7C">
      <w:pPr>
        <w:spacing w:after="0" w:line="240" w:lineRule="auto"/>
        <w:rPr>
          <w:rFonts w:ascii="Arial" w:eastAsia="‚l‚r –¾’©" w:hAnsi="Arial" w:cs="Arial"/>
          <w:sz w:val="20"/>
          <w:szCs w:val="20"/>
          <w:lang w:val="en-US" w:eastAsia="ja-JP"/>
        </w:rPr>
      </w:pPr>
    </w:p>
    <w:tbl>
      <w:tblPr>
        <w:tblW w:w="5000" w:type="pct"/>
        <w:tblLook w:val="0000"/>
      </w:tblPr>
      <w:tblGrid>
        <w:gridCol w:w="1682"/>
        <w:gridCol w:w="3460"/>
        <w:gridCol w:w="1162"/>
        <w:gridCol w:w="1427"/>
        <w:gridCol w:w="1323"/>
      </w:tblGrid>
      <w:tr w:rsidR="009F3A7C" w:rsidRPr="00FC4182" w:rsidTr="00FD622E">
        <w:trPr>
          <w:trHeight w:val="435"/>
          <w:tblHeader/>
        </w:trPr>
        <w:tc>
          <w:tcPr>
            <w:tcW w:w="937" w:type="pct"/>
            <w:tcBorders>
              <w:top w:val="single" w:sz="4" w:space="0" w:color="auto"/>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b/>
                <w:lang w:val="en-US" w:eastAsia="ja-JP"/>
              </w:rPr>
              <w:t>Ref No</w:t>
            </w:r>
          </w:p>
        </w:tc>
        <w:tc>
          <w:tcPr>
            <w:tcW w:w="1919" w:type="pct"/>
            <w:tcBorders>
              <w:top w:val="single" w:sz="4" w:space="0" w:color="auto"/>
              <w:left w:val="nil"/>
              <w:bottom w:val="single" w:sz="4" w:space="0" w:color="auto"/>
              <w:right w:val="single" w:sz="4" w:space="0" w:color="auto"/>
            </w:tcBorders>
            <w:shd w:val="clear" w:color="auto" w:fill="auto"/>
            <w:vAlign w:val="center"/>
          </w:tcPr>
          <w:p w:rsidR="009F3A7C" w:rsidRPr="009F3A7C" w:rsidRDefault="009F3A7C" w:rsidP="009F3A7C">
            <w:pPr>
              <w:spacing w:after="0" w:line="240" w:lineRule="auto"/>
              <w:jc w:val="center"/>
              <w:rPr>
                <w:rFonts w:ascii="Arial" w:eastAsia="‚l‚r –¾’©" w:hAnsi="Arial" w:cs="Arial"/>
                <w:b/>
                <w:bCs/>
                <w:lang w:val="en-US" w:eastAsia="ja-JP"/>
              </w:rPr>
            </w:pPr>
            <w:r w:rsidRPr="009F3A7C">
              <w:rPr>
                <w:rFonts w:ascii="Arial" w:eastAsia="‚l‚r –¾’©" w:hAnsi="Arial" w:cs="Arial"/>
                <w:b/>
                <w:bCs/>
                <w:lang w:val="en-US" w:eastAsia="ja-JP"/>
              </w:rPr>
              <w:t>ITEM</w:t>
            </w:r>
          </w:p>
        </w:tc>
        <w:tc>
          <w:tcPr>
            <w:tcW w:w="650" w:type="pct"/>
            <w:tcBorders>
              <w:top w:val="single" w:sz="4" w:space="0" w:color="auto"/>
              <w:left w:val="nil"/>
              <w:bottom w:val="single" w:sz="4" w:space="0" w:color="auto"/>
              <w:right w:val="single" w:sz="4" w:space="0" w:color="auto"/>
            </w:tcBorders>
            <w:shd w:val="clear" w:color="auto" w:fill="auto"/>
            <w:vAlign w:val="center"/>
          </w:tcPr>
          <w:p w:rsidR="009F3A7C" w:rsidRPr="009F3A7C" w:rsidRDefault="009F3A7C" w:rsidP="009F3A7C">
            <w:pPr>
              <w:spacing w:after="0" w:line="240" w:lineRule="auto"/>
              <w:jc w:val="center"/>
              <w:rPr>
                <w:rFonts w:ascii="Arial" w:eastAsia="‚l‚r –¾’©" w:hAnsi="Arial" w:cs="Arial"/>
                <w:b/>
                <w:bCs/>
                <w:lang w:val="en-US" w:eastAsia="ja-JP"/>
              </w:rPr>
            </w:pPr>
            <w:r w:rsidRPr="009F3A7C">
              <w:rPr>
                <w:rFonts w:ascii="Arial" w:eastAsia="‚l‚r –¾’©" w:hAnsi="Arial" w:cs="Arial"/>
                <w:b/>
                <w:bCs/>
                <w:lang w:val="en-US" w:eastAsia="ja-JP"/>
              </w:rPr>
              <w:t>Unit</w:t>
            </w:r>
          </w:p>
        </w:tc>
        <w:tc>
          <w:tcPr>
            <w:tcW w:w="755" w:type="pct"/>
            <w:tcBorders>
              <w:top w:val="single" w:sz="4" w:space="0" w:color="auto"/>
              <w:left w:val="nil"/>
              <w:bottom w:val="single" w:sz="4" w:space="0" w:color="auto"/>
              <w:right w:val="single" w:sz="4" w:space="0" w:color="auto"/>
            </w:tcBorders>
            <w:shd w:val="clear" w:color="auto" w:fill="auto"/>
            <w:vAlign w:val="center"/>
          </w:tcPr>
          <w:p w:rsidR="009F3A7C" w:rsidRPr="009F3A7C" w:rsidRDefault="009F3A7C" w:rsidP="009F3A7C">
            <w:pPr>
              <w:spacing w:after="0" w:line="240" w:lineRule="auto"/>
              <w:jc w:val="center"/>
              <w:rPr>
                <w:rFonts w:ascii="Arial" w:eastAsia="‚l‚r –¾’©" w:hAnsi="Arial" w:cs="Arial"/>
                <w:b/>
                <w:bCs/>
                <w:lang w:val="en-US" w:eastAsia="ja-JP"/>
              </w:rPr>
            </w:pPr>
            <w:r w:rsidRPr="009F3A7C">
              <w:rPr>
                <w:rFonts w:ascii="Arial" w:eastAsia="‚l‚r –¾’©" w:hAnsi="Arial" w:cs="Arial"/>
                <w:b/>
                <w:bCs/>
                <w:lang w:val="en-US" w:eastAsia="ja-JP"/>
              </w:rPr>
              <w:t>Specified*</w:t>
            </w:r>
          </w:p>
        </w:tc>
        <w:tc>
          <w:tcPr>
            <w:tcW w:w="739" w:type="pct"/>
            <w:tcBorders>
              <w:top w:val="single" w:sz="4" w:space="0" w:color="auto"/>
              <w:left w:val="nil"/>
              <w:bottom w:val="single" w:sz="4" w:space="0" w:color="auto"/>
              <w:right w:val="single" w:sz="4" w:space="0" w:color="auto"/>
            </w:tcBorders>
            <w:shd w:val="clear" w:color="auto" w:fill="auto"/>
            <w:vAlign w:val="center"/>
          </w:tcPr>
          <w:p w:rsidR="009F3A7C" w:rsidRPr="009F3A7C" w:rsidRDefault="009F3A7C" w:rsidP="009F3A7C">
            <w:pPr>
              <w:spacing w:after="0" w:line="240" w:lineRule="auto"/>
              <w:jc w:val="center"/>
              <w:rPr>
                <w:rFonts w:ascii="Arial" w:eastAsia="‚l‚r –¾’©" w:hAnsi="Arial" w:cs="Arial"/>
                <w:b/>
                <w:bCs/>
                <w:lang w:val="en-US" w:eastAsia="ja-JP"/>
              </w:rPr>
            </w:pPr>
            <w:r w:rsidRPr="009F3A7C">
              <w:rPr>
                <w:rFonts w:ascii="Arial" w:eastAsia="‚l‚r –¾’©" w:hAnsi="Arial" w:cs="Arial"/>
                <w:b/>
                <w:bCs/>
                <w:lang w:val="en-US" w:eastAsia="ja-JP"/>
              </w:rPr>
              <w:t>Answer (or reference to answer) to query</w:t>
            </w:r>
          </w:p>
        </w:tc>
      </w:tr>
      <w:tr w:rsidR="009F3A7C" w:rsidRPr="009F3A7C" w:rsidTr="00FD622E">
        <w:trPr>
          <w:trHeight w:val="402"/>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b/>
                <w:bCs/>
                <w:lang w:val="en-US" w:eastAsia="ja-JP"/>
              </w:rPr>
            </w:pPr>
            <w:r w:rsidRPr="009F3A7C">
              <w:rPr>
                <w:rFonts w:ascii="Arial" w:eastAsia="‚l‚r –¾’©" w:hAnsi="Arial" w:cs="Arial"/>
                <w:b/>
                <w:bCs/>
                <w:lang w:val="en-US" w:eastAsia="ja-JP"/>
              </w:rPr>
              <w:t xml:space="preserve">  1</w:t>
            </w:r>
          </w:p>
        </w:tc>
        <w:tc>
          <w:tcPr>
            <w:tcW w:w="1919" w:type="pct"/>
            <w:tcBorders>
              <w:top w:val="nil"/>
              <w:left w:val="nil"/>
              <w:bottom w:val="single" w:sz="4" w:space="0" w:color="auto"/>
              <w:right w:val="single" w:sz="4" w:space="0" w:color="auto"/>
            </w:tcBorders>
            <w:shd w:val="clear" w:color="auto" w:fill="auto"/>
            <w:vAlign w:val="center"/>
          </w:tcPr>
          <w:p w:rsidR="009F3A7C" w:rsidRPr="009F3A7C" w:rsidRDefault="009F3A7C" w:rsidP="009F3A7C">
            <w:pPr>
              <w:spacing w:after="0" w:line="240" w:lineRule="auto"/>
              <w:jc w:val="center"/>
              <w:rPr>
                <w:rFonts w:ascii="Arial" w:eastAsia="‚l‚r –¾’©" w:hAnsi="Arial" w:cs="Arial"/>
                <w:b/>
                <w:bCs/>
                <w:lang w:val="en-US" w:eastAsia="ja-JP"/>
              </w:rPr>
            </w:pPr>
            <w:r w:rsidRPr="009F3A7C">
              <w:rPr>
                <w:rFonts w:ascii="Arial" w:eastAsia="‚l‚r –¾’©" w:hAnsi="Arial" w:cs="Arial"/>
                <w:b/>
                <w:bCs/>
                <w:lang w:val="en-US" w:eastAsia="ja-JP"/>
              </w:rPr>
              <w:t>Turbine</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bCs/>
                <w:u w:val="single"/>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bCs/>
                <w:u w:val="single"/>
                <w:lang w:val="en-US" w:eastAsia="ja-JP"/>
              </w:rPr>
            </w:pP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.1</w:t>
            </w:r>
          </w:p>
        </w:tc>
        <w:tc>
          <w:tcPr>
            <w:tcW w:w="191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Maker’s Name</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.2</w:t>
            </w:r>
          </w:p>
        </w:tc>
        <w:tc>
          <w:tcPr>
            <w:tcW w:w="191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Type</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r w:rsidRPr="009F3A7C">
              <w:rPr>
                <w:rFonts w:ascii="Arial" w:eastAsia="‚l‚r –¾’©" w:hAnsi="Arial" w:cs="Arial"/>
                <w:lang w:val="en-US" w:eastAsia="ja-JP"/>
              </w:rPr>
              <w:t>Kaplan*</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.3</w:t>
            </w:r>
          </w:p>
        </w:tc>
        <w:tc>
          <w:tcPr>
            <w:tcW w:w="191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Normal Speed</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r w:rsidRPr="009F3A7C">
              <w:rPr>
                <w:rFonts w:ascii="Arial" w:eastAsia="‚l‚r –¾’©" w:hAnsi="Arial" w:cs="Arial"/>
                <w:lang w:val="en-US" w:eastAsia="ja-JP"/>
              </w:rPr>
              <w:t>rpm</w:t>
            </w: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.4</w:t>
            </w:r>
          </w:p>
        </w:tc>
        <w:tc>
          <w:tcPr>
            <w:tcW w:w="191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Maximum "on cam" runaway speed</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r w:rsidRPr="009F3A7C">
              <w:rPr>
                <w:rFonts w:ascii="Arial" w:eastAsia="‚l‚r –¾’©" w:hAnsi="Arial" w:cs="Arial"/>
                <w:lang w:val="en-US" w:eastAsia="ja-JP"/>
              </w:rPr>
              <w:t>rpm</w:t>
            </w: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.5</w:t>
            </w:r>
          </w:p>
        </w:tc>
        <w:tc>
          <w:tcPr>
            <w:tcW w:w="191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maximum "off cam" runaway speed</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r w:rsidRPr="009F3A7C">
              <w:rPr>
                <w:rFonts w:ascii="Arial" w:eastAsia="‚l‚r –¾’©" w:hAnsi="Arial" w:cs="Arial"/>
                <w:lang w:val="en-US" w:eastAsia="ja-JP"/>
              </w:rPr>
              <w:t>rpm</w:t>
            </w: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.6</w:t>
            </w:r>
          </w:p>
        </w:tc>
        <w:tc>
          <w:tcPr>
            <w:tcW w:w="191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Maximum load rejection speed</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r w:rsidRPr="009F3A7C">
              <w:rPr>
                <w:rFonts w:ascii="Arial" w:eastAsia="‚l‚r –¾’©" w:hAnsi="Arial" w:cs="Arial"/>
                <w:lang w:val="en-US" w:eastAsia="ja-JP"/>
              </w:rPr>
              <w:t>rpm</w:t>
            </w: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.7</w:t>
            </w:r>
          </w:p>
        </w:tc>
        <w:tc>
          <w:tcPr>
            <w:tcW w:w="191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Direction of rotation viewed from above</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r w:rsidRPr="009F3A7C">
              <w:rPr>
                <w:rFonts w:ascii="Arial" w:eastAsia="‚l‚r –¾’©" w:hAnsi="Arial" w:cs="Arial"/>
                <w:lang w:val="en-US" w:eastAsia="ja-JP"/>
              </w:rPr>
              <w:t>Clockwise*</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8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ind w:firstLineChars="250" w:firstLine="550"/>
              <w:jc w:val="right"/>
              <w:rPr>
                <w:rFonts w:ascii="Arial" w:eastAsia="‚l‚r –¾’©" w:hAnsi="Arial" w:cs="Arial"/>
                <w:lang w:val="en-US" w:eastAsia="ja-JP"/>
              </w:rPr>
            </w:pPr>
            <w:r w:rsidRPr="009F3A7C">
              <w:rPr>
                <w:rFonts w:ascii="Arial" w:eastAsia="‚l‚r –¾’©" w:hAnsi="Arial" w:cs="Arial"/>
                <w:lang w:val="en-US" w:eastAsia="ja-JP"/>
              </w:rPr>
              <w:t>.8</w:t>
            </w:r>
          </w:p>
        </w:tc>
        <w:tc>
          <w:tcPr>
            <w:tcW w:w="191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Flywheel effect GD2 (</w:t>
            </w:r>
            <w:proofErr w:type="spellStart"/>
            <w:r w:rsidRPr="009F3A7C">
              <w:rPr>
                <w:rFonts w:ascii="Arial" w:eastAsia="‚l‚r –¾’©" w:hAnsi="Arial" w:cs="Arial"/>
                <w:lang w:val="en-US" w:eastAsia="ja-JP"/>
              </w:rPr>
              <w:t>runner+shaft</w:t>
            </w:r>
            <w:proofErr w:type="spellEnd"/>
            <w:r w:rsidRPr="009F3A7C">
              <w:rPr>
                <w:rFonts w:ascii="Arial" w:eastAsia="‚l‚r –¾’©" w:hAnsi="Arial" w:cs="Arial"/>
                <w:lang w:val="en-US" w:eastAsia="ja-JP"/>
              </w:rPr>
              <w:t>)</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r w:rsidRPr="009F3A7C">
              <w:rPr>
                <w:rFonts w:ascii="Arial" w:eastAsia="‚l‚r –¾’©" w:hAnsi="Arial" w:cs="Arial"/>
                <w:lang w:val="en-US" w:eastAsia="ja-JP"/>
              </w:rPr>
              <w:t>kgm</w:t>
            </w:r>
            <w:r w:rsidRPr="009F3A7C">
              <w:rPr>
                <w:rFonts w:ascii="Arial" w:eastAsia="‚l‚r –¾’©" w:hAnsi="Arial" w:cs="Arial"/>
                <w:vertAlign w:val="superscript"/>
                <w:lang w:val="en-US" w:eastAsia="ja-JP"/>
              </w:rPr>
              <w:t>2</w:t>
            </w: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.9</w:t>
            </w:r>
          </w:p>
        </w:tc>
        <w:tc>
          <w:tcPr>
            <w:tcW w:w="191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Flywheel effect H (</w:t>
            </w:r>
            <w:proofErr w:type="spellStart"/>
            <w:r w:rsidRPr="009F3A7C">
              <w:rPr>
                <w:rFonts w:ascii="Arial" w:eastAsia="‚l‚r –¾’©" w:hAnsi="Arial" w:cs="Arial"/>
                <w:lang w:val="en-US" w:eastAsia="ja-JP"/>
              </w:rPr>
              <w:t>runner+shaft</w:t>
            </w:r>
            <w:proofErr w:type="spellEnd"/>
            <w:r w:rsidRPr="009F3A7C">
              <w:rPr>
                <w:rFonts w:ascii="Arial" w:eastAsia="‚l‚r –¾’©" w:hAnsi="Arial" w:cs="Arial"/>
                <w:lang w:val="en-US" w:eastAsia="ja-JP"/>
              </w:rPr>
              <w:t>)</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roofErr w:type="spellStart"/>
            <w:r w:rsidRPr="009F3A7C">
              <w:rPr>
                <w:rFonts w:ascii="Arial" w:eastAsia="‚l‚r –¾’©" w:hAnsi="Arial" w:cs="Arial"/>
                <w:lang w:val="en-US" w:eastAsia="ja-JP"/>
              </w:rPr>
              <w:t>kWs</w:t>
            </w:r>
            <w:proofErr w:type="spellEnd"/>
            <w:r w:rsidRPr="009F3A7C">
              <w:rPr>
                <w:rFonts w:ascii="Arial" w:eastAsia="‚l‚r –¾’©" w:hAnsi="Arial" w:cs="Arial"/>
                <w:lang w:val="en-US" w:eastAsia="ja-JP"/>
              </w:rPr>
              <w:t>/kVA</w:t>
            </w: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510"/>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.10</w:t>
            </w:r>
          </w:p>
        </w:tc>
        <w:tc>
          <w:tcPr>
            <w:tcW w:w="191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Flywheel effect H (all rotating parts) to meet regulation guarantees</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roofErr w:type="spellStart"/>
            <w:r w:rsidRPr="009F3A7C">
              <w:rPr>
                <w:rFonts w:ascii="Arial" w:eastAsia="‚l‚r –¾’©" w:hAnsi="Arial" w:cs="Arial"/>
                <w:lang w:val="en-US" w:eastAsia="ja-JP"/>
              </w:rPr>
              <w:t>kWs</w:t>
            </w:r>
            <w:proofErr w:type="spellEnd"/>
            <w:r w:rsidRPr="009F3A7C">
              <w:rPr>
                <w:rFonts w:ascii="Arial" w:eastAsia="‚l‚r –¾’©" w:hAnsi="Arial" w:cs="Arial"/>
                <w:lang w:val="en-US" w:eastAsia="ja-JP"/>
              </w:rPr>
              <w:t>/kVA</w:t>
            </w: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r w:rsidRPr="009F3A7C">
              <w:rPr>
                <w:rFonts w:ascii="Arial" w:eastAsia="‚l‚r –¾’©" w:hAnsi="Arial" w:cs="Arial"/>
                <w:lang w:val="en-US" w:eastAsia="ja-JP"/>
              </w:rPr>
              <w:t>≥3.817*</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.11</w:t>
            </w:r>
          </w:p>
        </w:tc>
        <w:tc>
          <w:tcPr>
            <w:tcW w:w="191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Design head</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r w:rsidRPr="009F3A7C">
              <w:rPr>
                <w:rFonts w:ascii="Arial" w:eastAsia="‚l‚r –¾’©" w:hAnsi="Arial" w:cs="Arial"/>
                <w:lang w:val="en-US" w:eastAsia="ja-JP"/>
              </w:rPr>
              <w:t>m</w:t>
            </w: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r w:rsidRPr="009F3A7C">
              <w:rPr>
                <w:rFonts w:ascii="Arial" w:eastAsia="‚l‚r –¾’©" w:hAnsi="Arial" w:cs="Arial"/>
                <w:lang w:val="en-US" w:eastAsia="ja-JP"/>
              </w:rPr>
              <w:t>25.66*</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.12</w:t>
            </w:r>
          </w:p>
        </w:tc>
        <w:tc>
          <w:tcPr>
            <w:tcW w:w="191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Rated head</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r w:rsidRPr="009F3A7C">
              <w:rPr>
                <w:rFonts w:ascii="Arial" w:eastAsia="‚l‚r –¾’©" w:hAnsi="Arial" w:cs="Arial"/>
                <w:lang w:val="en-US" w:eastAsia="ja-JP"/>
              </w:rPr>
              <w:t>m</w:t>
            </w: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r w:rsidRPr="009F3A7C">
              <w:rPr>
                <w:rFonts w:ascii="Arial" w:eastAsia="‚l‚r –¾’©" w:hAnsi="Arial" w:cs="Arial"/>
                <w:lang w:val="en-US" w:eastAsia="ja-JP"/>
              </w:rPr>
              <w:t>21*</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.13</w:t>
            </w:r>
          </w:p>
        </w:tc>
        <w:tc>
          <w:tcPr>
            <w:tcW w:w="191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xml:space="preserve">Maximum load rejection head at spiral case </w:t>
            </w:r>
            <w:proofErr w:type="spellStart"/>
            <w:r w:rsidRPr="009F3A7C">
              <w:rPr>
                <w:rFonts w:ascii="Arial" w:eastAsia="‚l‚r –¾’©" w:hAnsi="Arial" w:cs="Arial"/>
                <w:lang w:val="en-US" w:eastAsia="ja-JP"/>
              </w:rPr>
              <w:t>centreline</w:t>
            </w:r>
            <w:proofErr w:type="spellEnd"/>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r w:rsidRPr="009F3A7C">
              <w:rPr>
                <w:rFonts w:ascii="Arial" w:eastAsia="‚l‚r –¾’©" w:hAnsi="Arial" w:cs="Arial"/>
                <w:lang w:val="en-US" w:eastAsia="ja-JP"/>
              </w:rPr>
              <w:t>m</w:t>
            </w: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r w:rsidRPr="009F3A7C">
              <w:rPr>
                <w:rFonts w:ascii="Arial" w:eastAsia="‚l‚r –¾’©" w:hAnsi="Arial" w:cs="Arial"/>
                <w:lang w:val="en-US" w:eastAsia="ja-JP"/>
              </w:rPr>
              <w:t>≤ 50*</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.14</w:t>
            </w:r>
          </w:p>
        </w:tc>
        <w:tc>
          <w:tcPr>
            <w:tcW w:w="191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Minimum head in draft tube cone during any transient</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r w:rsidRPr="009F3A7C">
              <w:rPr>
                <w:rFonts w:ascii="Arial" w:eastAsia="‚l‚r –¾’©" w:hAnsi="Arial" w:cs="Arial"/>
                <w:lang w:val="en-US" w:eastAsia="ja-JP"/>
              </w:rPr>
              <w:t>m</w:t>
            </w: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r w:rsidRPr="009F3A7C">
              <w:rPr>
                <w:rFonts w:ascii="Arial" w:eastAsia="‚l‚r –¾’©" w:hAnsi="Arial" w:cs="Arial"/>
                <w:lang w:val="en-US" w:eastAsia="ja-JP"/>
              </w:rPr>
              <w:t>≥ -5*</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.15</w:t>
            </w:r>
          </w:p>
        </w:tc>
        <w:tc>
          <w:tcPr>
            <w:tcW w:w="191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Rated output</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r w:rsidRPr="009F3A7C">
              <w:rPr>
                <w:rFonts w:ascii="Arial" w:eastAsia="‚l‚r –¾’©" w:hAnsi="Arial" w:cs="Arial"/>
                <w:lang w:val="en-US" w:eastAsia="ja-JP"/>
              </w:rPr>
              <w:t>MW</w:t>
            </w: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r w:rsidRPr="009F3A7C">
              <w:rPr>
                <w:rFonts w:ascii="Arial" w:eastAsia="‚l‚r –¾’©" w:hAnsi="Arial" w:cs="Arial"/>
                <w:lang w:val="en-US" w:eastAsia="ja-JP"/>
              </w:rPr>
              <w:t>103*</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.16</w:t>
            </w:r>
          </w:p>
        </w:tc>
        <w:tc>
          <w:tcPr>
            <w:tcW w:w="191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Design output</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r w:rsidRPr="009F3A7C">
              <w:rPr>
                <w:rFonts w:ascii="Arial" w:eastAsia="‚l‚r –¾’©" w:hAnsi="Arial" w:cs="Arial"/>
                <w:lang w:val="en-US" w:eastAsia="ja-JP"/>
              </w:rPr>
              <w:t>MW</w:t>
            </w: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8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.17</w:t>
            </w:r>
          </w:p>
        </w:tc>
        <w:tc>
          <w:tcPr>
            <w:tcW w:w="191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Design flow at 25.66 m head</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r w:rsidRPr="009F3A7C">
              <w:rPr>
                <w:rFonts w:ascii="Arial" w:eastAsia="‚l‚r –¾’©" w:hAnsi="Arial" w:cs="Arial"/>
                <w:lang w:val="en-US" w:eastAsia="ja-JP"/>
              </w:rPr>
              <w:t>m</w:t>
            </w:r>
            <w:r w:rsidRPr="009F3A7C">
              <w:rPr>
                <w:rFonts w:ascii="Arial" w:eastAsia="‚l‚r –¾’©" w:hAnsi="Arial" w:cs="Arial"/>
                <w:vertAlign w:val="superscript"/>
                <w:lang w:val="en-US" w:eastAsia="ja-JP"/>
              </w:rPr>
              <w:t>3</w:t>
            </w:r>
            <w:r w:rsidRPr="009F3A7C">
              <w:rPr>
                <w:rFonts w:ascii="Arial" w:eastAsia="‚l‚r –¾’©" w:hAnsi="Arial" w:cs="Arial"/>
                <w:lang w:val="en-US" w:eastAsia="ja-JP"/>
              </w:rPr>
              <w:t>/s</w:t>
            </w: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8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.18</w:t>
            </w:r>
          </w:p>
        </w:tc>
        <w:tc>
          <w:tcPr>
            <w:tcW w:w="191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Maximum flow at maximum head</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r w:rsidRPr="009F3A7C">
              <w:rPr>
                <w:rFonts w:ascii="Arial" w:eastAsia="‚l‚r –¾’©" w:hAnsi="Arial" w:cs="Arial"/>
                <w:lang w:val="en-US" w:eastAsia="ja-JP"/>
              </w:rPr>
              <w:t>m</w:t>
            </w:r>
            <w:r w:rsidRPr="009F3A7C">
              <w:rPr>
                <w:rFonts w:ascii="Arial" w:eastAsia="‚l‚r –¾’©" w:hAnsi="Arial" w:cs="Arial"/>
                <w:vertAlign w:val="superscript"/>
                <w:lang w:val="en-US" w:eastAsia="ja-JP"/>
              </w:rPr>
              <w:t>3</w:t>
            </w:r>
            <w:r w:rsidRPr="009F3A7C">
              <w:rPr>
                <w:rFonts w:ascii="Arial" w:eastAsia="‚l‚r –¾’©" w:hAnsi="Arial" w:cs="Arial"/>
                <w:lang w:val="en-US" w:eastAsia="ja-JP"/>
              </w:rPr>
              <w:t>/s</w:t>
            </w: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8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.19</w:t>
            </w:r>
          </w:p>
        </w:tc>
        <w:tc>
          <w:tcPr>
            <w:tcW w:w="191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Maximum flow at "on cam" runaway speed</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r w:rsidRPr="009F3A7C">
              <w:rPr>
                <w:rFonts w:ascii="Arial" w:eastAsia="‚l‚r –¾’©" w:hAnsi="Arial" w:cs="Arial"/>
                <w:lang w:val="en-US" w:eastAsia="ja-JP"/>
              </w:rPr>
              <w:t>m</w:t>
            </w:r>
            <w:r w:rsidRPr="009F3A7C">
              <w:rPr>
                <w:rFonts w:ascii="Arial" w:eastAsia="‚l‚r –¾’©" w:hAnsi="Arial" w:cs="Arial"/>
                <w:vertAlign w:val="superscript"/>
                <w:lang w:val="en-US" w:eastAsia="ja-JP"/>
              </w:rPr>
              <w:t>3</w:t>
            </w:r>
            <w:r w:rsidRPr="009F3A7C">
              <w:rPr>
                <w:rFonts w:ascii="Arial" w:eastAsia="‚l‚r –¾’©" w:hAnsi="Arial" w:cs="Arial"/>
                <w:lang w:val="en-US" w:eastAsia="ja-JP"/>
              </w:rPr>
              <w:t>/s</w:t>
            </w: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8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ind w:firstLineChars="250" w:firstLine="550"/>
              <w:jc w:val="right"/>
              <w:rPr>
                <w:rFonts w:ascii="Arial" w:eastAsia="‚l‚r –¾’©" w:hAnsi="Arial" w:cs="Arial"/>
                <w:lang w:val="en-US" w:eastAsia="ja-JP"/>
              </w:rPr>
            </w:pPr>
            <w:r w:rsidRPr="009F3A7C">
              <w:rPr>
                <w:rFonts w:ascii="Arial" w:eastAsia="‚l‚r –¾’©" w:hAnsi="Arial" w:cs="Arial"/>
                <w:lang w:val="en-US" w:eastAsia="ja-JP"/>
              </w:rPr>
              <w:t>.20</w:t>
            </w:r>
          </w:p>
        </w:tc>
        <w:tc>
          <w:tcPr>
            <w:tcW w:w="191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xml:space="preserve">Maximum flow at "off cam" </w:t>
            </w:r>
            <w:r w:rsidRPr="009F3A7C">
              <w:rPr>
                <w:rFonts w:ascii="Arial" w:eastAsia="‚l‚r –¾’©" w:hAnsi="Arial" w:cs="Arial"/>
                <w:lang w:val="en-US" w:eastAsia="ja-JP"/>
              </w:rPr>
              <w:lastRenderedPageBreak/>
              <w:t>runaway speed</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r w:rsidRPr="009F3A7C">
              <w:rPr>
                <w:rFonts w:ascii="Arial" w:eastAsia="‚l‚r –¾’©" w:hAnsi="Arial" w:cs="Arial"/>
                <w:lang w:val="en-US" w:eastAsia="ja-JP"/>
              </w:rPr>
              <w:lastRenderedPageBreak/>
              <w:t>m</w:t>
            </w:r>
            <w:r w:rsidRPr="009F3A7C">
              <w:rPr>
                <w:rFonts w:ascii="Arial" w:eastAsia="‚l‚r –¾’©" w:hAnsi="Arial" w:cs="Arial"/>
                <w:vertAlign w:val="superscript"/>
                <w:lang w:val="en-US" w:eastAsia="ja-JP"/>
              </w:rPr>
              <w:t>3</w:t>
            </w:r>
            <w:r w:rsidRPr="009F3A7C">
              <w:rPr>
                <w:rFonts w:ascii="Arial" w:eastAsia="‚l‚r –¾’©" w:hAnsi="Arial" w:cs="Arial"/>
                <w:lang w:val="en-US" w:eastAsia="ja-JP"/>
              </w:rPr>
              <w:t>/s</w:t>
            </w: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8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lastRenderedPageBreak/>
              <w:t>.21</w:t>
            </w:r>
          </w:p>
        </w:tc>
        <w:tc>
          <w:tcPr>
            <w:tcW w:w="191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Rated flow at 21 m head</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r w:rsidRPr="009F3A7C">
              <w:rPr>
                <w:rFonts w:ascii="Arial" w:eastAsia="‚l‚r –¾’©" w:hAnsi="Arial" w:cs="Arial"/>
                <w:lang w:val="en-US" w:eastAsia="ja-JP"/>
              </w:rPr>
              <w:t>m</w:t>
            </w:r>
            <w:r w:rsidRPr="009F3A7C">
              <w:rPr>
                <w:rFonts w:ascii="Arial" w:eastAsia="‚l‚r –¾’©" w:hAnsi="Arial" w:cs="Arial"/>
                <w:vertAlign w:val="superscript"/>
                <w:lang w:val="en-US" w:eastAsia="ja-JP"/>
              </w:rPr>
              <w:t>3</w:t>
            </w:r>
            <w:r w:rsidRPr="009F3A7C">
              <w:rPr>
                <w:rFonts w:ascii="Arial" w:eastAsia="‚l‚r –¾’©" w:hAnsi="Arial" w:cs="Arial"/>
                <w:lang w:val="en-US" w:eastAsia="ja-JP"/>
              </w:rPr>
              <w:t>/s</w:t>
            </w: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.22</w:t>
            </w:r>
          </w:p>
        </w:tc>
        <w:tc>
          <w:tcPr>
            <w:tcW w:w="191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Peak efficiency at design head</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r w:rsidRPr="009F3A7C">
              <w:rPr>
                <w:rFonts w:ascii="Arial" w:eastAsia="‚l‚r –¾’©" w:hAnsi="Arial" w:cs="Arial"/>
                <w:lang w:val="en-US" w:eastAsia="ja-JP"/>
              </w:rPr>
              <w:t>%</w:t>
            </w: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r w:rsidRPr="009F3A7C">
              <w:rPr>
                <w:rFonts w:ascii="Arial" w:eastAsia="‚l‚r –¾’©" w:hAnsi="Arial" w:cs="Arial"/>
                <w:lang w:val="en-US" w:eastAsia="ja-JP"/>
              </w:rPr>
              <w:t>≥ 95*</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.23</w:t>
            </w:r>
          </w:p>
        </w:tc>
        <w:tc>
          <w:tcPr>
            <w:tcW w:w="191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Weighted Efficiency</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r w:rsidRPr="009F3A7C">
              <w:rPr>
                <w:rFonts w:ascii="Arial" w:eastAsia="‚l‚r –¾’©" w:hAnsi="Arial" w:cs="Arial"/>
                <w:lang w:val="en-US" w:eastAsia="ja-JP"/>
              </w:rPr>
              <w:t>%</w:t>
            </w: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r w:rsidRPr="009F3A7C">
              <w:rPr>
                <w:rFonts w:ascii="Arial" w:eastAsia="‚l‚r –¾’©" w:hAnsi="Arial" w:cs="Arial"/>
                <w:lang w:val="en-US" w:eastAsia="ja-JP"/>
              </w:rPr>
              <w:t>≥ 9</w:t>
            </w:r>
            <w:r w:rsidRPr="009F3A7C">
              <w:rPr>
                <w:rFonts w:ascii="Arial" w:eastAsia="‚l‚r –¾’©" w:hAnsi="Arial" w:cs="Arial" w:hint="eastAsia"/>
                <w:lang w:val="en-US" w:eastAsia="ja-JP"/>
              </w:rPr>
              <w:t>3.0</w:t>
            </w:r>
            <w:r w:rsidRPr="009F3A7C">
              <w:rPr>
                <w:rFonts w:ascii="Arial" w:eastAsia="‚l‚r –¾’©" w:hAnsi="Arial" w:cs="Arial"/>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510"/>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.24</w:t>
            </w:r>
          </w:p>
        </w:tc>
        <w:tc>
          <w:tcPr>
            <w:tcW w:w="191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Efficiency drop between point of best efficiency and rated output</w:t>
            </w:r>
          </w:p>
        </w:tc>
        <w:tc>
          <w:tcPr>
            <w:tcW w:w="650" w:type="pct"/>
            <w:tcBorders>
              <w:top w:val="nil"/>
              <w:left w:val="nil"/>
              <w:bottom w:val="single" w:sz="4" w:space="0" w:color="auto"/>
              <w:right w:val="single" w:sz="4" w:space="0" w:color="auto"/>
            </w:tcBorders>
            <w:shd w:val="clear" w:color="auto" w:fill="auto"/>
            <w:vAlign w:val="center"/>
          </w:tcPr>
          <w:p w:rsidR="009F3A7C" w:rsidRPr="009F3A7C" w:rsidRDefault="009F3A7C" w:rsidP="009F3A7C">
            <w:pPr>
              <w:spacing w:after="0" w:line="240" w:lineRule="auto"/>
              <w:jc w:val="center"/>
              <w:rPr>
                <w:rFonts w:ascii="Arial" w:eastAsia="‚l‚r –¾’©" w:hAnsi="Arial" w:cs="Arial"/>
                <w:lang w:val="en-US" w:eastAsia="ja-JP"/>
              </w:rPr>
            </w:pPr>
            <w:r w:rsidRPr="009F3A7C">
              <w:rPr>
                <w:rFonts w:ascii="Arial" w:eastAsia="‚l‚r –¾’©" w:hAnsi="Arial" w:cs="Arial"/>
                <w:lang w:val="en-US" w:eastAsia="ja-JP"/>
              </w:rPr>
              <w:t>%</w:t>
            </w:r>
          </w:p>
        </w:tc>
        <w:tc>
          <w:tcPr>
            <w:tcW w:w="755" w:type="pct"/>
            <w:tcBorders>
              <w:top w:val="nil"/>
              <w:left w:val="nil"/>
              <w:bottom w:val="single" w:sz="4" w:space="0" w:color="auto"/>
              <w:right w:val="single" w:sz="4" w:space="0" w:color="auto"/>
            </w:tcBorders>
            <w:shd w:val="clear" w:color="auto" w:fill="auto"/>
            <w:vAlign w:val="center"/>
          </w:tcPr>
          <w:p w:rsidR="009F3A7C" w:rsidRPr="009F3A7C" w:rsidRDefault="009F3A7C" w:rsidP="009F3A7C">
            <w:pPr>
              <w:spacing w:after="0" w:line="240" w:lineRule="auto"/>
              <w:jc w:val="center"/>
              <w:rPr>
                <w:rFonts w:ascii="Arial" w:eastAsia="‚l‚r –¾’©" w:hAnsi="Arial" w:cs="Arial"/>
                <w:lang w:val="en-US" w:eastAsia="ja-JP"/>
              </w:rPr>
            </w:pPr>
            <w:r w:rsidRPr="009F3A7C">
              <w:rPr>
                <w:rFonts w:ascii="Arial" w:eastAsia="‚l‚r –¾’©" w:hAnsi="Arial" w:cs="Arial"/>
                <w:lang w:val="en-US" w:eastAsia="ja-JP"/>
              </w:rPr>
              <w:t>≤ 1*</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.25</w:t>
            </w:r>
          </w:p>
        </w:tc>
        <w:tc>
          <w:tcPr>
            <w:tcW w:w="191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Total mechanical losses at rated speed</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r w:rsidRPr="009F3A7C">
              <w:rPr>
                <w:rFonts w:ascii="Arial" w:eastAsia="‚l‚r –¾’©" w:hAnsi="Arial" w:cs="Arial"/>
                <w:lang w:val="en-US" w:eastAsia="ja-JP"/>
              </w:rPr>
              <w:t>kW</w:t>
            </w: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.26</w:t>
            </w:r>
          </w:p>
        </w:tc>
        <w:tc>
          <w:tcPr>
            <w:tcW w:w="191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Maximum hydraulic thrust</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roofErr w:type="spellStart"/>
            <w:r w:rsidRPr="009F3A7C">
              <w:rPr>
                <w:rFonts w:ascii="Arial" w:eastAsia="‚l‚r –¾’©" w:hAnsi="Arial" w:cs="Arial"/>
                <w:lang w:val="en-US" w:eastAsia="ja-JP"/>
              </w:rPr>
              <w:t>kN</w:t>
            </w:r>
            <w:proofErr w:type="spellEnd"/>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8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.27</w:t>
            </w:r>
          </w:p>
        </w:tc>
        <w:tc>
          <w:tcPr>
            <w:tcW w:w="191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Guide vane leakage when closed at 34.1 m head</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
          <w:p w:rsidR="009F3A7C" w:rsidRPr="009F3A7C" w:rsidRDefault="009F3A7C" w:rsidP="009F3A7C">
            <w:pPr>
              <w:spacing w:after="0" w:line="240" w:lineRule="auto"/>
              <w:jc w:val="center"/>
              <w:rPr>
                <w:rFonts w:ascii="Arial" w:eastAsia="‚l‚r –¾’©" w:hAnsi="Arial" w:cs="Arial"/>
                <w:lang w:val="en-US" w:eastAsia="ja-JP"/>
              </w:rPr>
            </w:pPr>
            <w:r w:rsidRPr="009F3A7C">
              <w:rPr>
                <w:rFonts w:ascii="Arial" w:eastAsia="‚l‚r –¾’©" w:hAnsi="Arial" w:cs="Arial"/>
                <w:lang w:val="en-US" w:eastAsia="ja-JP"/>
              </w:rPr>
              <w:t>m</w:t>
            </w:r>
            <w:r w:rsidRPr="009F3A7C">
              <w:rPr>
                <w:rFonts w:ascii="Arial" w:eastAsia="‚l‚r –¾’©" w:hAnsi="Arial" w:cs="Arial"/>
                <w:vertAlign w:val="superscript"/>
                <w:lang w:val="en-US" w:eastAsia="ja-JP"/>
              </w:rPr>
              <w:t>3</w:t>
            </w:r>
            <w:r w:rsidRPr="009F3A7C">
              <w:rPr>
                <w:rFonts w:ascii="Arial" w:eastAsia="‚l‚r –¾’©" w:hAnsi="Arial" w:cs="Arial"/>
                <w:lang w:val="en-US" w:eastAsia="ja-JP"/>
              </w:rPr>
              <w:t>/s</w:t>
            </w: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p>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402"/>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b/>
                <w:bCs/>
                <w:lang w:val="en-US" w:eastAsia="ja-JP"/>
              </w:rPr>
            </w:pPr>
            <w:r w:rsidRPr="009F3A7C">
              <w:rPr>
                <w:rFonts w:ascii="Arial" w:eastAsia="‚l‚r –¾’©" w:hAnsi="Arial" w:cs="Arial"/>
                <w:b/>
                <w:bCs/>
                <w:lang w:val="en-US" w:eastAsia="ja-JP"/>
              </w:rPr>
              <w:t>2</w:t>
            </w:r>
          </w:p>
        </w:tc>
        <w:tc>
          <w:tcPr>
            <w:tcW w:w="1919" w:type="pct"/>
            <w:tcBorders>
              <w:top w:val="nil"/>
              <w:left w:val="nil"/>
              <w:bottom w:val="single" w:sz="4" w:space="0" w:color="auto"/>
              <w:right w:val="single" w:sz="4" w:space="0" w:color="auto"/>
            </w:tcBorders>
            <w:shd w:val="clear" w:color="auto" w:fill="auto"/>
            <w:vAlign w:val="center"/>
          </w:tcPr>
          <w:p w:rsidR="009F3A7C" w:rsidRPr="009F3A7C" w:rsidRDefault="009F3A7C" w:rsidP="009F3A7C">
            <w:pPr>
              <w:spacing w:after="0" w:line="240" w:lineRule="auto"/>
              <w:rPr>
                <w:rFonts w:ascii="Arial" w:eastAsia="‚l‚r –¾’©" w:hAnsi="Arial" w:cs="Arial"/>
                <w:b/>
                <w:bCs/>
                <w:lang w:val="en-US" w:eastAsia="ja-JP"/>
              </w:rPr>
            </w:pPr>
            <w:r w:rsidRPr="009F3A7C">
              <w:rPr>
                <w:rFonts w:ascii="Arial" w:eastAsia="‚l‚r –¾’©" w:hAnsi="Arial" w:cs="Arial"/>
                <w:b/>
                <w:bCs/>
                <w:lang w:val="en-US" w:eastAsia="ja-JP"/>
              </w:rPr>
              <w:t>Turbine Model Test</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bCs/>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bCs/>
                <w:lang w:val="en-US" w:eastAsia="ja-JP"/>
              </w:rPr>
            </w:pP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.1</w:t>
            </w:r>
          </w:p>
        </w:tc>
        <w:tc>
          <w:tcPr>
            <w:tcW w:w="191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Laboratory</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.2</w:t>
            </w:r>
          </w:p>
        </w:tc>
        <w:tc>
          <w:tcPr>
            <w:tcW w:w="191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Model runner diameter</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r w:rsidRPr="009F3A7C">
              <w:rPr>
                <w:rFonts w:ascii="Arial" w:eastAsia="‚l‚r –¾’©" w:hAnsi="Arial" w:cs="Arial"/>
                <w:lang w:val="en-US" w:eastAsia="ja-JP"/>
              </w:rPr>
              <w:t>mm</w:t>
            </w: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r w:rsidRPr="009F3A7C">
              <w:rPr>
                <w:rFonts w:ascii="Arial" w:eastAsia="‚l‚r –¾’©" w:hAnsi="Arial" w:cs="Arial"/>
                <w:lang w:val="en-US" w:eastAsia="ja-JP"/>
              </w:rPr>
              <w:t>≥ 300*</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.3</w:t>
            </w:r>
          </w:p>
        </w:tc>
        <w:tc>
          <w:tcPr>
            <w:tcW w:w="191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Model head for efficiency testing</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r w:rsidRPr="009F3A7C">
              <w:rPr>
                <w:rFonts w:ascii="Arial" w:eastAsia="‚l‚r –¾’©" w:hAnsi="Arial" w:cs="Arial"/>
                <w:lang w:val="en-US" w:eastAsia="ja-JP"/>
              </w:rPr>
              <w:t>m</w:t>
            </w: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r w:rsidRPr="009F3A7C">
              <w:rPr>
                <w:rFonts w:ascii="Arial" w:eastAsia="‚l‚r –¾’©" w:hAnsi="Arial" w:cs="Arial"/>
                <w:lang w:val="en-US" w:eastAsia="ja-JP"/>
              </w:rPr>
              <w:t>≥ 20*</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.4</w:t>
            </w:r>
          </w:p>
        </w:tc>
        <w:tc>
          <w:tcPr>
            <w:tcW w:w="191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Model head for cavitation testing</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r w:rsidRPr="009F3A7C">
              <w:rPr>
                <w:rFonts w:ascii="Arial" w:eastAsia="‚l‚r –¾’©" w:hAnsi="Arial" w:cs="Arial"/>
                <w:lang w:val="en-US" w:eastAsia="ja-JP"/>
              </w:rPr>
              <w:t>m</w:t>
            </w: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r w:rsidRPr="009F3A7C">
              <w:rPr>
                <w:rFonts w:ascii="Arial" w:eastAsia="‚l‚r –¾’©" w:hAnsi="Arial" w:cs="Arial"/>
                <w:lang w:val="en-US" w:eastAsia="ja-JP"/>
              </w:rPr>
              <w:t>Froude No*</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595"/>
        </w:trPr>
        <w:tc>
          <w:tcPr>
            <w:tcW w:w="937" w:type="pct"/>
            <w:tcBorders>
              <w:top w:val="nil"/>
              <w:left w:val="single" w:sz="4" w:space="0" w:color="auto"/>
              <w:bottom w:val="single" w:sz="4" w:space="0" w:color="auto"/>
              <w:right w:val="single" w:sz="4" w:space="0" w:color="auto"/>
            </w:tcBorders>
            <w:shd w:val="clear" w:color="auto" w:fill="auto"/>
            <w:noWrap/>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.5</w:t>
            </w:r>
          </w:p>
        </w:tc>
        <w:tc>
          <w:tcPr>
            <w:tcW w:w="191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Model head for runaway speed testing</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r w:rsidRPr="009F3A7C">
              <w:rPr>
                <w:rFonts w:ascii="Arial" w:eastAsia="‚l‚r –¾’©" w:hAnsi="Arial" w:cs="Arial"/>
                <w:lang w:val="en-US" w:eastAsia="ja-JP"/>
              </w:rPr>
              <w:t>m</w:t>
            </w: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r w:rsidRPr="009F3A7C">
              <w:rPr>
                <w:rFonts w:ascii="Arial" w:eastAsia="‚l‚r –¾’©" w:hAnsi="Arial" w:cs="Arial"/>
                <w:lang w:val="en-US" w:eastAsia="ja-JP"/>
              </w:rPr>
              <w:t>Froude No*</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.6</w:t>
            </w:r>
          </w:p>
        </w:tc>
        <w:tc>
          <w:tcPr>
            <w:tcW w:w="191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xml:space="preserve">CFD Analysis computer </w:t>
            </w:r>
            <w:proofErr w:type="spellStart"/>
            <w:r w:rsidRPr="009F3A7C">
              <w:rPr>
                <w:rFonts w:ascii="Arial" w:eastAsia="‚l‚r –¾’©" w:hAnsi="Arial" w:cs="Arial"/>
                <w:lang w:val="en-US" w:eastAsia="ja-JP"/>
              </w:rPr>
              <w:t>programme</w:t>
            </w:r>
            <w:proofErr w:type="spellEnd"/>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i/>
                <w:lang w:val="en-US" w:eastAsia="ja-JP"/>
              </w:rPr>
            </w:pPr>
            <w:r w:rsidRPr="009F3A7C">
              <w:rPr>
                <w:rFonts w:ascii="Arial" w:eastAsia="‚l‚r –¾’©" w:hAnsi="Arial" w:cs="Arial" w:hint="eastAsia"/>
                <w:b/>
                <w:i/>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w:t>
            </w:r>
          </w:p>
        </w:tc>
      </w:tr>
      <w:tr w:rsidR="009F3A7C" w:rsidRPr="00FC4182" w:rsidTr="00FD622E">
        <w:trPr>
          <w:trHeight w:val="402"/>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b/>
                <w:bCs/>
                <w:lang w:val="en-US" w:eastAsia="ja-JP"/>
              </w:rPr>
            </w:pPr>
            <w:r w:rsidRPr="009F3A7C">
              <w:rPr>
                <w:rFonts w:ascii="Arial" w:eastAsia="‚l‚r –¾’©" w:hAnsi="Arial" w:cs="Arial"/>
                <w:b/>
                <w:bCs/>
                <w:lang w:val="en-US" w:eastAsia="ja-JP"/>
              </w:rPr>
              <w:t>3</w:t>
            </w:r>
          </w:p>
        </w:tc>
        <w:tc>
          <w:tcPr>
            <w:tcW w:w="1919" w:type="pct"/>
            <w:tcBorders>
              <w:top w:val="nil"/>
              <w:left w:val="nil"/>
              <w:bottom w:val="single" w:sz="4" w:space="0" w:color="auto"/>
              <w:right w:val="single" w:sz="4" w:space="0" w:color="auto"/>
            </w:tcBorders>
            <w:shd w:val="clear" w:color="auto" w:fill="auto"/>
            <w:vAlign w:val="center"/>
          </w:tcPr>
          <w:p w:rsidR="009F3A7C" w:rsidRPr="009F3A7C" w:rsidRDefault="009F3A7C" w:rsidP="009F3A7C">
            <w:pPr>
              <w:spacing w:after="0" w:line="240" w:lineRule="auto"/>
              <w:rPr>
                <w:rFonts w:ascii="Arial" w:eastAsia="‚l‚r –¾’©" w:hAnsi="Arial" w:cs="Arial"/>
                <w:b/>
                <w:bCs/>
                <w:lang w:val="en-US" w:eastAsia="ja-JP"/>
              </w:rPr>
            </w:pPr>
            <w:r w:rsidRPr="009F3A7C">
              <w:rPr>
                <w:rFonts w:ascii="Arial" w:eastAsia="‚l‚r –¾’©" w:hAnsi="Arial" w:cs="Arial"/>
                <w:b/>
                <w:bCs/>
                <w:lang w:val="en-US" w:eastAsia="ja-JP"/>
              </w:rPr>
              <w:t>Site efficiency test (if required)</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i/>
                <w:lang w:val="en-US" w:eastAsia="ja-JP"/>
              </w:rPr>
            </w:pP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.1</w:t>
            </w:r>
          </w:p>
        </w:tc>
        <w:tc>
          <w:tcPr>
            <w:tcW w:w="191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Name of agency who will conduct the test</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i/>
                <w:lang w:val="en-US" w:eastAsia="ja-JP"/>
              </w:rPr>
            </w:pPr>
            <w:r w:rsidRPr="009F3A7C">
              <w:rPr>
                <w:rFonts w:ascii="Arial" w:eastAsia="‚l‚r –¾’©" w:hAnsi="Arial" w:cs="Arial" w:hint="eastAsia"/>
                <w:b/>
                <w:i/>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.2</w:t>
            </w:r>
          </w:p>
        </w:tc>
        <w:tc>
          <w:tcPr>
            <w:tcW w:w="191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Experience with the scintillation method</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i/>
                <w:lang w:val="en-US" w:eastAsia="ja-JP"/>
              </w:rPr>
            </w:pPr>
            <w:r w:rsidRPr="009F3A7C">
              <w:rPr>
                <w:rFonts w:ascii="Arial" w:eastAsia="‚l‚r –¾’©" w:hAnsi="Arial" w:cs="Arial" w:hint="eastAsia"/>
                <w:b/>
                <w:i/>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.3</w:t>
            </w:r>
          </w:p>
        </w:tc>
        <w:tc>
          <w:tcPr>
            <w:tcW w:w="191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Tolerance on efficiency measurement</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r w:rsidRPr="009F3A7C">
              <w:rPr>
                <w:rFonts w:ascii="Arial" w:eastAsia="‚l‚r –¾’©" w:hAnsi="Arial" w:cs="Arial"/>
                <w:lang w:val="en-US" w:eastAsia="ja-JP"/>
              </w:rPr>
              <w:t>%</w:t>
            </w: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r w:rsidRPr="009F3A7C">
              <w:rPr>
                <w:rFonts w:ascii="Arial" w:eastAsia="‚l‚r –¾’©" w:hAnsi="Arial" w:cs="Arial"/>
                <w:lang w:val="en-US" w:eastAsia="ja-JP"/>
              </w:rPr>
              <w:t>Standard IEC 90041*</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390"/>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tabs>
                <w:tab w:val="left" w:pos="1532"/>
                <w:tab w:val="left" w:pos="1679"/>
              </w:tabs>
              <w:spacing w:after="0" w:line="240" w:lineRule="auto"/>
              <w:jc w:val="right"/>
              <w:rPr>
                <w:rFonts w:ascii="Arial" w:eastAsia="‚l‚r –¾’©" w:hAnsi="Arial" w:cs="Arial"/>
                <w:b/>
                <w:bCs/>
                <w:lang w:val="en-US" w:eastAsia="ja-JP"/>
              </w:rPr>
            </w:pPr>
            <w:r w:rsidRPr="009F3A7C">
              <w:rPr>
                <w:rFonts w:ascii="Arial" w:eastAsia="‚l‚r –¾’©" w:hAnsi="Arial" w:cs="Arial"/>
                <w:b/>
                <w:bCs/>
                <w:lang w:val="en-US" w:eastAsia="ja-JP"/>
              </w:rPr>
              <w:t>4</w:t>
            </w:r>
          </w:p>
        </w:tc>
        <w:tc>
          <w:tcPr>
            <w:tcW w:w="1919" w:type="pct"/>
            <w:tcBorders>
              <w:top w:val="nil"/>
              <w:left w:val="nil"/>
              <w:bottom w:val="single" w:sz="4" w:space="0" w:color="auto"/>
              <w:right w:val="single" w:sz="4" w:space="0" w:color="auto"/>
            </w:tcBorders>
            <w:shd w:val="clear" w:color="auto" w:fill="auto"/>
            <w:vAlign w:val="center"/>
          </w:tcPr>
          <w:p w:rsidR="009F3A7C" w:rsidRPr="009F3A7C" w:rsidRDefault="009F3A7C" w:rsidP="009F3A7C">
            <w:pPr>
              <w:spacing w:after="0" w:line="240" w:lineRule="auto"/>
              <w:rPr>
                <w:rFonts w:ascii="Arial" w:eastAsia="‚l‚r –¾’©" w:hAnsi="Arial" w:cs="Arial"/>
                <w:b/>
                <w:bCs/>
                <w:lang w:val="en-US" w:eastAsia="ja-JP"/>
              </w:rPr>
            </w:pPr>
            <w:r w:rsidRPr="009F3A7C">
              <w:rPr>
                <w:rFonts w:ascii="Arial" w:eastAsia="‚l‚r –¾’©" w:hAnsi="Arial" w:cs="Arial"/>
                <w:b/>
                <w:bCs/>
                <w:lang w:val="en-US" w:eastAsia="ja-JP"/>
              </w:rPr>
              <w:t>Stay Ring</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.1</w:t>
            </w:r>
          </w:p>
        </w:tc>
        <w:tc>
          <w:tcPr>
            <w:tcW w:w="191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Outer diameter</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.2</w:t>
            </w:r>
          </w:p>
        </w:tc>
        <w:tc>
          <w:tcPr>
            <w:tcW w:w="191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Inner diameter</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.3</w:t>
            </w:r>
          </w:p>
        </w:tc>
        <w:tc>
          <w:tcPr>
            <w:tcW w:w="191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Thickness of upper ring plate</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.4</w:t>
            </w:r>
          </w:p>
        </w:tc>
        <w:tc>
          <w:tcPr>
            <w:tcW w:w="191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Thickness of lower ring plate</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.5</w:t>
            </w:r>
          </w:p>
        </w:tc>
        <w:tc>
          <w:tcPr>
            <w:tcW w:w="191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Width of stay vane</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.6</w:t>
            </w:r>
          </w:p>
        </w:tc>
        <w:tc>
          <w:tcPr>
            <w:tcW w:w="191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Length of stay vane</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.7</w:t>
            </w:r>
          </w:p>
        </w:tc>
        <w:tc>
          <w:tcPr>
            <w:tcW w:w="191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Thickness of stay vane</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.8</w:t>
            </w:r>
          </w:p>
        </w:tc>
        <w:tc>
          <w:tcPr>
            <w:tcW w:w="191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Number of segments for transport</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.9</w:t>
            </w:r>
          </w:p>
        </w:tc>
        <w:tc>
          <w:tcPr>
            <w:tcW w:w="191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Method of joining segments at site</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.10</w:t>
            </w:r>
          </w:p>
        </w:tc>
        <w:tc>
          <w:tcPr>
            <w:tcW w:w="191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Material of stay ring</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.11</w:t>
            </w:r>
          </w:p>
        </w:tc>
        <w:tc>
          <w:tcPr>
            <w:tcW w:w="191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Total weight stay ring</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.12</w:t>
            </w:r>
          </w:p>
        </w:tc>
        <w:tc>
          <w:tcPr>
            <w:tcW w:w="191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Maximum stress in stay ring</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
        </w:tc>
        <w:tc>
          <w:tcPr>
            <w:tcW w:w="755" w:type="pct"/>
            <w:tcBorders>
              <w:top w:val="nil"/>
              <w:left w:val="nil"/>
              <w:bottom w:val="nil"/>
              <w:right w:val="nil"/>
            </w:tcBorders>
            <w:shd w:val="clear" w:color="auto" w:fill="auto"/>
            <w:vAlign w:val="bottom"/>
          </w:tcPr>
          <w:p w:rsidR="009F3A7C" w:rsidRPr="009F3A7C" w:rsidRDefault="009F3A7C" w:rsidP="009F3A7C">
            <w:pPr>
              <w:spacing w:after="0" w:line="240" w:lineRule="auto"/>
              <w:jc w:val="center"/>
              <w:rPr>
                <w:rFonts w:ascii="Arial" w:eastAsia="‚l‚r –¾’©" w:hAnsi="Arial" w:cs="Arial"/>
                <w:lang w:val="en-US" w:eastAsia="ja-JP"/>
              </w:rPr>
            </w:pPr>
            <w:r w:rsidRPr="009F3A7C">
              <w:rPr>
                <w:rFonts w:ascii="Arial" w:eastAsia="‚l‚r –¾’©" w:hAnsi="Arial" w:cs="Arial"/>
                <w:lang w:val="en-US" w:eastAsia="ja-JP"/>
              </w:rPr>
              <w:t xml:space="preserve">As </w:t>
            </w:r>
            <w:r w:rsidRPr="009F3A7C">
              <w:rPr>
                <w:rFonts w:ascii="Arial" w:eastAsia="‚l‚r –¾’©" w:hAnsi="Arial" w:cs="Arial"/>
                <w:lang w:val="en-US" w:eastAsia="ja-JP"/>
              </w:rPr>
              <w:lastRenderedPageBreak/>
              <w:t>specified*</w:t>
            </w:r>
          </w:p>
        </w:tc>
        <w:tc>
          <w:tcPr>
            <w:tcW w:w="739" w:type="pct"/>
            <w:tcBorders>
              <w:top w:val="nil"/>
              <w:left w:val="single" w:sz="4" w:space="0" w:color="auto"/>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lastRenderedPageBreak/>
              <w:t> </w:t>
            </w:r>
          </w:p>
        </w:tc>
      </w:tr>
      <w:tr w:rsidR="009F3A7C" w:rsidRPr="009F3A7C" w:rsidTr="00FD622E">
        <w:trPr>
          <w:trHeight w:val="402"/>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b/>
                <w:bCs/>
                <w:lang w:val="en-US" w:eastAsia="ja-JP"/>
              </w:rPr>
            </w:pPr>
            <w:r w:rsidRPr="009F3A7C">
              <w:rPr>
                <w:rFonts w:ascii="Arial" w:eastAsia="‚l‚r –¾’©" w:hAnsi="Arial" w:cs="Arial"/>
                <w:b/>
                <w:bCs/>
                <w:lang w:val="en-US" w:eastAsia="ja-JP"/>
              </w:rPr>
              <w:lastRenderedPageBreak/>
              <w:t>5</w:t>
            </w:r>
          </w:p>
        </w:tc>
        <w:tc>
          <w:tcPr>
            <w:tcW w:w="1919" w:type="pct"/>
            <w:tcBorders>
              <w:top w:val="nil"/>
              <w:left w:val="nil"/>
              <w:bottom w:val="single" w:sz="4" w:space="0" w:color="auto"/>
              <w:right w:val="single" w:sz="4" w:space="0" w:color="auto"/>
            </w:tcBorders>
            <w:shd w:val="clear" w:color="auto" w:fill="auto"/>
            <w:vAlign w:val="center"/>
          </w:tcPr>
          <w:p w:rsidR="009F3A7C" w:rsidRPr="009F3A7C" w:rsidRDefault="009F3A7C" w:rsidP="009F3A7C">
            <w:pPr>
              <w:spacing w:after="0" w:line="240" w:lineRule="auto"/>
              <w:rPr>
                <w:rFonts w:ascii="Arial" w:eastAsia="‚l‚r –¾’©" w:hAnsi="Arial" w:cs="Arial"/>
                <w:b/>
                <w:bCs/>
                <w:lang w:val="en-US" w:eastAsia="ja-JP"/>
              </w:rPr>
            </w:pPr>
            <w:r w:rsidRPr="009F3A7C">
              <w:rPr>
                <w:rFonts w:ascii="Arial" w:eastAsia="‚l‚r –¾’©" w:hAnsi="Arial" w:cs="Arial"/>
                <w:b/>
                <w:bCs/>
                <w:lang w:val="en-US" w:eastAsia="ja-JP"/>
              </w:rPr>
              <w:t>Runner</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bCs/>
                <w:lang w:val="en-US" w:eastAsia="ja-JP"/>
              </w:rPr>
            </w:pPr>
          </w:p>
        </w:tc>
        <w:tc>
          <w:tcPr>
            <w:tcW w:w="755" w:type="pct"/>
            <w:tcBorders>
              <w:top w:val="single" w:sz="4" w:space="0" w:color="auto"/>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bCs/>
                <w:lang w:val="en-US" w:eastAsia="ja-JP"/>
              </w:rPr>
            </w:pP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510"/>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p>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.1</w:t>
            </w:r>
          </w:p>
        </w:tc>
        <w:tc>
          <w:tcPr>
            <w:tcW w:w="1919" w:type="pct"/>
            <w:tcBorders>
              <w:top w:val="nil"/>
              <w:left w:val="nil"/>
              <w:bottom w:val="single" w:sz="4" w:space="0" w:color="auto"/>
              <w:right w:val="single" w:sz="4" w:space="0" w:color="auto"/>
            </w:tcBorders>
            <w:shd w:val="clear" w:color="auto" w:fill="auto"/>
            <w:vAlign w:val="center"/>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Transport system to turbine pit (with intermediate top cover etc)</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.2</w:t>
            </w:r>
          </w:p>
        </w:tc>
        <w:tc>
          <w:tcPr>
            <w:tcW w:w="1919" w:type="pct"/>
            <w:tcBorders>
              <w:top w:val="nil"/>
              <w:left w:val="nil"/>
              <w:bottom w:val="single" w:sz="4" w:space="0" w:color="auto"/>
              <w:right w:val="single" w:sz="4" w:space="0" w:color="auto"/>
            </w:tcBorders>
            <w:shd w:val="clear" w:color="auto" w:fill="auto"/>
            <w:vAlign w:val="center"/>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Where erected at site</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.3</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Runner CL elevation</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r w:rsidRPr="009F3A7C">
              <w:rPr>
                <w:rFonts w:ascii="Arial" w:eastAsia="‚l‚r –¾’©" w:hAnsi="Arial" w:cs="Arial"/>
                <w:lang w:val="en-US" w:eastAsia="ja-JP"/>
              </w:rPr>
              <w:t>m</w:t>
            </w: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.4</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Tip diameter</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r w:rsidRPr="009F3A7C">
              <w:rPr>
                <w:rFonts w:ascii="Arial" w:eastAsia="‚l‚r –¾’©" w:hAnsi="Arial" w:cs="Arial"/>
                <w:lang w:val="en-US" w:eastAsia="ja-JP"/>
              </w:rPr>
              <w:t>m</w:t>
            </w: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.5</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No of blades</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.6</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Minimum thickness of blades</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r w:rsidRPr="009F3A7C">
              <w:rPr>
                <w:rFonts w:ascii="Arial" w:eastAsia="‚l‚r –¾’©" w:hAnsi="Arial" w:cs="Arial"/>
                <w:lang w:val="en-US" w:eastAsia="ja-JP"/>
              </w:rPr>
              <w:t>mm</w:t>
            </w: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31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.7</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Surface finish of blades</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Symbol" w:eastAsia="‚l‚r –¾’©" w:hAnsi="Symbol" w:cs="Arial"/>
                <w:lang w:val="en-US" w:eastAsia="ja-JP"/>
              </w:rPr>
            </w:pPr>
            <w:r w:rsidRPr="009F3A7C">
              <w:rPr>
                <w:rFonts w:ascii="Symbol" w:eastAsia="‚l‚r –¾’©" w:hAnsi="Symbol" w:cs="Arial"/>
                <w:lang w:val="en-US" w:eastAsia="ja-JP"/>
              </w:rPr>
              <w:t></w:t>
            </w:r>
            <w:r w:rsidRPr="009F3A7C">
              <w:rPr>
                <w:rFonts w:ascii="Arial" w:eastAsia="‚l‚r –¾’©" w:hAnsi="Arial" w:cs="Arial"/>
                <w:lang w:val="en-US" w:eastAsia="ja-JP"/>
              </w:rPr>
              <w:t>m</w:t>
            </w: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Symbol" w:eastAsia="‚l‚r –¾’©" w:hAnsi="Symbo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31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.8</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Runner blade material</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Symbol" w:eastAsia="‚l‚r –¾’©" w:hAnsi="Symbol" w:cs="Arial"/>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Symbol" w:eastAsia="‚l‚r –¾’©" w:hAnsi="Symbo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31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.9</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Runner hub material</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Symbol" w:eastAsia="‚l‚r –¾’©" w:hAnsi="Symbol" w:cs="Arial"/>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Symbol" w:eastAsia="‚l‚r –¾’©" w:hAnsi="Symbo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.10</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xml:space="preserve">Maximum stress in runner blade in normal operation </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roofErr w:type="spellStart"/>
            <w:r w:rsidRPr="009F3A7C">
              <w:rPr>
                <w:rFonts w:ascii="Arial" w:eastAsia="‚l‚r –¾’©" w:hAnsi="Arial" w:cs="Arial"/>
                <w:lang w:val="en-US" w:eastAsia="ja-JP"/>
              </w:rPr>
              <w:t>MPa</w:t>
            </w:r>
            <w:proofErr w:type="spellEnd"/>
          </w:p>
        </w:tc>
        <w:tc>
          <w:tcPr>
            <w:tcW w:w="755" w:type="pct"/>
            <w:tcBorders>
              <w:top w:val="nil"/>
              <w:left w:val="nil"/>
              <w:bottom w:val="nil"/>
              <w:right w:val="nil"/>
            </w:tcBorders>
            <w:shd w:val="clear" w:color="auto" w:fill="auto"/>
            <w:vAlign w:val="bottom"/>
          </w:tcPr>
          <w:p w:rsidR="009F3A7C" w:rsidRPr="009F3A7C" w:rsidRDefault="009F3A7C" w:rsidP="009F3A7C">
            <w:pPr>
              <w:spacing w:after="0" w:line="240" w:lineRule="auto"/>
              <w:jc w:val="center"/>
              <w:rPr>
                <w:rFonts w:ascii="Arial" w:eastAsia="‚l‚r –¾’©" w:hAnsi="Arial" w:cs="Arial"/>
                <w:lang w:val="en-US" w:eastAsia="ja-JP"/>
              </w:rPr>
            </w:pPr>
            <w:r w:rsidRPr="009F3A7C">
              <w:rPr>
                <w:rFonts w:ascii="Arial" w:eastAsia="‚l‚r –¾’©" w:hAnsi="Arial" w:cs="Arial"/>
                <w:lang w:val="en-US" w:eastAsia="ja-JP"/>
              </w:rPr>
              <w:t>As specified*</w:t>
            </w:r>
          </w:p>
        </w:tc>
        <w:tc>
          <w:tcPr>
            <w:tcW w:w="739" w:type="pct"/>
            <w:tcBorders>
              <w:top w:val="nil"/>
              <w:left w:val="single" w:sz="4" w:space="0" w:color="auto"/>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.11</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xml:space="preserve">Maximum stress in runner blade at load rejection </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roofErr w:type="spellStart"/>
            <w:r w:rsidRPr="009F3A7C">
              <w:rPr>
                <w:rFonts w:ascii="Arial" w:eastAsia="‚l‚r –¾’©" w:hAnsi="Arial" w:cs="Arial"/>
                <w:lang w:val="en-US" w:eastAsia="ja-JP"/>
              </w:rPr>
              <w:t>MPa</w:t>
            </w:r>
            <w:proofErr w:type="spellEnd"/>
          </w:p>
        </w:tc>
        <w:tc>
          <w:tcPr>
            <w:tcW w:w="755" w:type="pct"/>
            <w:tcBorders>
              <w:top w:val="single" w:sz="4" w:space="0" w:color="auto"/>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r w:rsidRPr="009F3A7C">
              <w:rPr>
                <w:rFonts w:ascii="Arial" w:eastAsia="‚l‚r –¾’©" w:hAnsi="Arial" w:cs="Arial"/>
                <w:lang w:val="en-US" w:eastAsia="ja-JP"/>
              </w:rPr>
              <w:t>As specified*</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31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.12</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Maximum stress in runner blade at "on cam" runaway</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roofErr w:type="spellStart"/>
            <w:r w:rsidRPr="009F3A7C">
              <w:rPr>
                <w:rFonts w:ascii="Arial" w:eastAsia="‚l‚r –¾’©" w:hAnsi="Arial" w:cs="Arial"/>
                <w:lang w:val="en-US" w:eastAsia="ja-JP"/>
              </w:rPr>
              <w:t>MPa</w:t>
            </w:r>
            <w:proofErr w:type="spellEnd"/>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Symbol" w:eastAsia="‚l‚r –¾’©" w:hAnsi="Symbo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.13</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Cavitation guarantee</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r w:rsidRPr="009F3A7C">
              <w:rPr>
                <w:rFonts w:ascii="Arial" w:eastAsia="‚l‚r –¾’©" w:hAnsi="Arial" w:cs="Arial"/>
                <w:lang w:val="en-US" w:eastAsia="ja-JP"/>
              </w:rPr>
              <w:t>As specified*</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.14</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Weight of completed runner</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roofErr w:type="spellStart"/>
            <w:r w:rsidRPr="009F3A7C">
              <w:rPr>
                <w:rFonts w:ascii="Arial" w:eastAsia="‚l‚r –¾’©" w:hAnsi="Arial" w:cs="Arial"/>
                <w:lang w:val="en-US" w:eastAsia="ja-JP"/>
              </w:rPr>
              <w:t>tonne</w:t>
            </w:r>
            <w:proofErr w:type="spellEnd"/>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.15</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Weight of single runner blade</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r w:rsidRPr="009F3A7C">
              <w:rPr>
                <w:rFonts w:ascii="Arial" w:eastAsia="‚l‚r –¾’©" w:hAnsi="Arial" w:cs="Arial"/>
                <w:lang w:val="en-US" w:eastAsia="ja-JP"/>
              </w:rPr>
              <w:t>Kg</w:t>
            </w: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402"/>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b/>
                <w:bCs/>
                <w:lang w:val="en-US" w:eastAsia="ja-JP"/>
              </w:rPr>
            </w:pPr>
            <w:r w:rsidRPr="009F3A7C">
              <w:rPr>
                <w:rFonts w:ascii="Arial" w:eastAsia="‚l‚r –¾’©" w:hAnsi="Arial" w:cs="Arial"/>
                <w:b/>
                <w:bCs/>
                <w:lang w:val="en-US" w:eastAsia="ja-JP"/>
              </w:rPr>
              <w:t>6</w:t>
            </w:r>
          </w:p>
        </w:tc>
        <w:tc>
          <w:tcPr>
            <w:tcW w:w="1919" w:type="pct"/>
            <w:tcBorders>
              <w:top w:val="nil"/>
              <w:left w:val="nil"/>
              <w:bottom w:val="single" w:sz="4" w:space="0" w:color="auto"/>
              <w:right w:val="single" w:sz="4" w:space="0" w:color="auto"/>
            </w:tcBorders>
            <w:shd w:val="clear" w:color="auto" w:fill="auto"/>
            <w:vAlign w:val="center"/>
          </w:tcPr>
          <w:p w:rsidR="009F3A7C" w:rsidRPr="009F3A7C" w:rsidRDefault="009F3A7C" w:rsidP="009F3A7C">
            <w:pPr>
              <w:spacing w:after="0" w:line="240" w:lineRule="auto"/>
              <w:rPr>
                <w:rFonts w:ascii="Arial" w:eastAsia="‚l‚r –¾’©" w:hAnsi="Arial" w:cs="Arial"/>
                <w:b/>
                <w:bCs/>
                <w:lang w:val="en-US" w:eastAsia="ja-JP"/>
              </w:rPr>
            </w:pPr>
            <w:r w:rsidRPr="009F3A7C">
              <w:rPr>
                <w:rFonts w:ascii="Arial" w:eastAsia="‚l‚r –¾’©" w:hAnsi="Arial" w:cs="Arial"/>
                <w:b/>
                <w:bCs/>
                <w:lang w:val="en-US" w:eastAsia="ja-JP"/>
              </w:rPr>
              <w:t>Runner blade actuation mechanism</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Symbol" w:eastAsia="‚l‚r –¾’©" w:hAnsi="Symbol" w:cs="Arial"/>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Symbol" w:eastAsia="‚l‚r –¾’©" w:hAnsi="Symbol" w:cs="Arial"/>
                <w:lang w:val="en-US" w:eastAsia="ja-JP"/>
              </w:rPr>
            </w:pP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31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.1</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xml:space="preserve">Manufacturer of </w:t>
            </w:r>
            <w:proofErr w:type="spellStart"/>
            <w:r w:rsidRPr="009F3A7C">
              <w:rPr>
                <w:rFonts w:ascii="Arial" w:eastAsia="‚l‚r –¾’©" w:hAnsi="Arial" w:cs="Arial"/>
                <w:lang w:val="en-US" w:eastAsia="ja-JP"/>
              </w:rPr>
              <w:t>trunnion</w:t>
            </w:r>
            <w:proofErr w:type="spellEnd"/>
            <w:r w:rsidRPr="009F3A7C">
              <w:rPr>
                <w:rFonts w:ascii="Arial" w:eastAsia="‚l‚r –¾’©" w:hAnsi="Arial" w:cs="Arial"/>
                <w:lang w:val="en-US" w:eastAsia="ja-JP"/>
              </w:rPr>
              <w:t xml:space="preserve"> bearings</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Symbol" w:eastAsia="‚l‚r –¾’©" w:hAnsi="Symbol" w:cs="Arial"/>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Symbol" w:eastAsia="‚l‚r –¾’©" w:hAnsi="Symbo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31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.2</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xml:space="preserve">Type of </w:t>
            </w:r>
            <w:proofErr w:type="spellStart"/>
            <w:r w:rsidRPr="009F3A7C">
              <w:rPr>
                <w:rFonts w:ascii="Arial" w:eastAsia="‚l‚r –¾’©" w:hAnsi="Arial" w:cs="Arial"/>
                <w:lang w:val="en-US" w:eastAsia="ja-JP"/>
              </w:rPr>
              <w:t>trunnion</w:t>
            </w:r>
            <w:proofErr w:type="spellEnd"/>
            <w:r w:rsidRPr="009F3A7C">
              <w:rPr>
                <w:rFonts w:ascii="Arial" w:eastAsia="‚l‚r –¾’©" w:hAnsi="Arial" w:cs="Arial"/>
                <w:lang w:val="en-US" w:eastAsia="ja-JP"/>
              </w:rPr>
              <w:t xml:space="preserve"> bearings </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Symbol" w:eastAsia="‚l‚r –¾’©" w:hAnsi="Symbol" w:cs="Arial"/>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Symbol" w:eastAsia="‚l‚r –¾’©" w:hAnsi="Symbo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31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.3</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xml:space="preserve">Manufacturer of </w:t>
            </w:r>
            <w:proofErr w:type="spellStart"/>
            <w:r w:rsidRPr="009F3A7C">
              <w:rPr>
                <w:rFonts w:ascii="Arial" w:eastAsia="‚l‚r –¾’©" w:hAnsi="Arial" w:cs="Arial"/>
                <w:lang w:val="en-US" w:eastAsia="ja-JP"/>
              </w:rPr>
              <w:t>trunnion</w:t>
            </w:r>
            <w:proofErr w:type="spellEnd"/>
            <w:r w:rsidRPr="009F3A7C">
              <w:rPr>
                <w:rFonts w:ascii="Arial" w:eastAsia="‚l‚r –¾’©" w:hAnsi="Arial" w:cs="Arial"/>
                <w:lang w:val="en-US" w:eastAsia="ja-JP"/>
              </w:rPr>
              <w:t xml:space="preserve"> seals</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Symbol" w:eastAsia="‚l‚r –¾’©" w:hAnsi="Symbol" w:cs="Arial"/>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Symbol" w:eastAsia="‚l‚r –¾’©" w:hAnsi="Symbo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402"/>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b/>
                <w:bCs/>
                <w:lang w:val="en-US" w:eastAsia="ja-JP"/>
              </w:rPr>
            </w:pPr>
            <w:r w:rsidRPr="009F3A7C">
              <w:rPr>
                <w:rFonts w:ascii="Arial" w:eastAsia="‚l‚r –¾’©" w:hAnsi="Arial" w:cs="Arial"/>
                <w:b/>
                <w:bCs/>
                <w:lang w:val="en-US" w:eastAsia="ja-JP"/>
              </w:rPr>
              <w:t>7</w:t>
            </w:r>
          </w:p>
        </w:tc>
        <w:tc>
          <w:tcPr>
            <w:tcW w:w="1919" w:type="pct"/>
            <w:tcBorders>
              <w:top w:val="nil"/>
              <w:left w:val="nil"/>
              <w:bottom w:val="single" w:sz="4" w:space="0" w:color="auto"/>
              <w:right w:val="single" w:sz="4" w:space="0" w:color="auto"/>
            </w:tcBorders>
            <w:shd w:val="clear" w:color="auto" w:fill="auto"/>
            <w:vAlign w:val="center"/>
          </w:tcPr>
          <w:p w:rsidR="009F3A7C" w:rsidRPr="009F3A7C" w:rsidRDefault="009F3A7C" w:rsidP="009F3A7C">
            <w:pPr>
              <w:spacing w:after="0" w:line="240" w:lineRule="auto"/>
              <w:rPr>
                <w:rFonts w:ascii="Arial" w:eastAsia="‚l‚r –¾’©" w:hAnsi="Arial" w:cs="Arial"/>
                <w:b/>
                <w:bCs/>
                <w:lang w:val="en-US" w:eastAsia="ja-JP"/>
              </w:rPr>
            </w:pPr>
            <w:r w:rsidRPr="009F3A7C">
              <w:rPr>
                <w:rFonts w:ascii="Arial" w:eastAsia="‚l‚r –¾’©" w:hAnsi="Arial" w:cs="Arial"/>
                <w:b/>
                <w:bCs/>
                <w:lang w:val="en-US" w:eastAsia="ja-JP"/>
              </w:rPr>
              <w:t>Runner envelope</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u w:val="single"/>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u w:val="single"/>
                <w:lang w:val="en-US" w:eastAsia="ja-JP"/>
              </w:rPr>
            </w:pP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.1</w:t>
            </w:r>
          </w:p>
        </w:tc>
        <w:tc>
          <w:tcPr>
            <w:tcW w:w="1919" w:type="pct"/>
            <w:tcBorders>
              <w:top w:val="nil"/>
              <w:left w:val="nil"/>
              <w:bottom w:val="single" w:sz="4" w:space="0" w:color="auto"/>
              <w:right w:val="single" w:sz="4" w:space="0" w:color="auto"/>
            </w:tcBorders>
            <w:shd w:val="clear" w:color="auto" w:fill="auto"/>
            <w:vAlign w:val="center"/>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Clearance with runner tips</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r w:rsidRPr="009F3A7C">
              <w:rPr>
                <w:rFonts w:ascii="Arial" w:eastAsia="‚l‚r –¾’©" w:hAnsi="Arial" w:cs="Arial"/>
                <w:lang w:val="en-US" w:eastAsia="ja-JP"/>
              </w:rPr>
              <w:t>mm</w:t>
            </w: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u w:val="single"/>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.2</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Minimum thickness</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r w:rsidRPr="009F3A7C">
              <w:rPr>
                <w:rFonts w:ascii="Arial" w:eastAsia="‚l‚r –¾’©" w:hAnsi="Arial" w:cs="Arial"/>
                <w:lang w:val="en-US" w:eastAsia="ja-JP"/>
              </w:rPr>
              <w:t>mm</w:t>
            </w: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.3</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Number of delivered sections</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.4</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Method of joining at site</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.5</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Runner envelope material</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.6</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Size of access door in runner envelope</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.7</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Possible to remove runner blade through access opening</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.8</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Feasibility of runner blade removal through access door</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.9</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Cavitation guarantee</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r w:rsidRPr="009F3A7C">
              <w:rPr>
                <w:rFonts w:ascii="Arial" w:eastAsia="‚l‚r –¾’©" w:hAnsi="Arial" w:cs="Arial"/>
                <w:lang w:val="en-US" w:eastAsia="ja-JP"/>
              </w:rPr>
              <w:t>As specified*</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.10</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Weight of runner envelope complete</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r w:rsidRPr="009F3A7C">
              <w:rPr>
                <w:rFonts w:ascii="Arial" w:eastAsia="‚l‚r –¾’©" w:hAnsi="Arial" w:cs="Arial"/>
                <w:lang w:val="en-US" w:eastAsia="ja-JP"/>
              </w:rPr>
              <w:t>kg</w:t>
            </w: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402"/>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b/>
                <w:bCs/>
                <w:color w:val="000000"/>
                <w:lang w:val="en-US" w:eastAsia="ja-JP"/>
              </w:rPr>
            </w:pPr>
            <w:r w:rsidRPr="009F3A7C">
              <w:rPr>
                <w:rFonts w:ascii="Arial" w:eastAsia="‚l‚r –¾’©" w:hAnsi="Arial" w:cs="Arial"/>
                <w:b/>
                <w:bCs/>
                <w:color w:val="000000"/>
                <w:lang w:val="en-US" w:eastAsia="ja-JP"/>
              </w:rPr>
              <w:t>8</w:t>
            </w:r>
          </w:p>
        </w:tc>
        <w:tc>
          <w:tcPr>
            <w:tcW w:w="1919" w:type="pct"/>
            <w:tcBorders>
              <w:top w:val="nil"/>
              <w:left w:val="nil"/>
              <w:bottom w:val="single" w:sz="4" w:space="0" w:color="auto"/>
              <w:right w:val="single" w:sz="4" w:space="0" w:color="auto"/>
            </w:tcBorders>
            <w:shd w:val="clear" w:color="auto" w:fill="auto"/>
            <w:vAlign w:val="center"/>
          </w:tcPr>
          <w:p w:rsidR="009F3A7C" w:rsidRPr="009F3A7C" w:rsidRDefault="009F3A7C" w:rsidP="009F3A7C">
            <w:pPr>
              <w:spacing w:after="0" w:line="240" w:lineRule="auto"/>
              <w:rPr>
                <w:rFonts w:ascii="Arial" w:eastAsia="‚l‚r –¾’©" w:hAnsi="Arial" w:cs="Arial"/>
                <w:b/>
                <w:bCs/>
                <w:color w:val="000000"/>
                <w:lang w:val="en-US" w:eastAsia="ja-JP"/>
              </w:rPr>
            </w:pPr>
            <w:r w:rsidRPr="009F3A7C">
              <w:rPr>
                <w:rFonts w:ascii="Arial" w:eastAsia="‚l‚r –¾’©" w:hAnsi="Arial" w:cs="Arial"/>
                <w:b/>
                <w:bCs/>
                <w:color w:val="000000"/>
                <w:lang w:val="en-US" w:eastAsia="ja-JP"/>
              </w:rPr>
              <w:t>Throat Ring</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color w:val="000000"/>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color w:val="000000"/>
                <w:lang w:val="en-US" w:eastAsia="ja-JP"/>
              </w:rPr>
            </w:pP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color w:val="000000"/>
                <w:lang w:val="en-US" w:eastAsia="ja-JP"/>
              </w:rPr>
            </w:pPr>
            <w:r w:rsidRPr="009F3A7C">
              <w:rPr>
                <w:rFonts w:ascii="Arial" w:eastAsia="‚l‚r –¾’©" w:hAnsi="Arial" w:cs="Arial"/>
                <w:color w:val="000000"/>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color w:val="000000"/>
                <w:lang w:val="en-US" w:eastAsia="ja-JP"/>
              </w:rPr>
            </w:pPr>
            <w:r w:rsidRPr="009F3A7C">
              <w:rPr>
                <w:rFonts w:ascii="Arial" w:eastAsia="‚l‚r –¾’©" w:hAnsi="Arial" w:cs="Arial"/>
                <w:color w:val="000000"/>
                <w:lang w:val="en-US" w:eastAsia="ja-JP"/>
              </w:rPr>
              <w:t>.1</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color w:val="000000"/>
                <w:lang w:val="en-US" w:eastAsia="ja-JP"/>
              </w:rPr>
            </w:pPr>
            <w:r w:rsidRPr="009F3A7C">
              <w:rPr>
                <w:rFonts w:ascii="Arial" w:eastAsia="‚l‚r –¾’©" w:hAnsi="Arial" w:cs="Arial"/>
                <w:color w:val="000000"/>
                <w:lang w:val="en-US" w:eastAsia="ja-JP"/>
              </w:rPr>
              <w:t>Minimum thickness</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color w:val="000000"/>
                <w:lang w:val="en-US" w:eastAsia="ja-JP"/>
              </w:rPr>
            </w:pPr>
            <w:r w:rsidRPr="009F3A7C">
              <w:rPr>
                <w:rFonts w:ascii="Arial" w:eastAsia="‚l‚r –¾’©" w:hAnsi="Arial" w:cs="Arial"/>
                <w:color w:val="000000"/>
                <w:lang w:val="en-US" w:eastAsia="ja-JP"/>
              </w:rPr>
              <w:t>mm</w:t>
            </w: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color w:val="000000"/>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color w:val="000000"/>
                <w:lang w:val="en-US" w:eastAsia="ja-JP"/>
              </w:rPr>
            </w:pPr>
            <w:r w:rsidRPr="009F3A7C">
              <w:rPr>
                <w:rFonts w:ascii="Arial" w:eastAsia="‚l‚r –¾’©" w:hAnsi="Arial" w:cs="Arial"/>
                <w:color w:val="000000"/>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color w:val="000000"/>
                <w:lang w:val="en-US" w:eastAsia="ja-JP"/>
              </w:rPr>
            </w:pPr>
            <w:r w:rsidRPr="009F3A7C">
              <w:rPr>
                <w:rFonts w:ascii="Arial" w:eastAsia="‚l‚r –¾’©" w:hAnsi="Arial" w:cs="Arial"/>
                <w:color w:val="000000"/>
                <w:lang w:val="en-US" w:eastAsia="ja-JP"/>
              </w:rPr>
              <w:t>.2</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color w:val="000000"/>
                <w:lang w:val="en-US" w:eastAsia="ja-JP"/>
              </w:rPr>
            </w:pPr>
            <w:r w:rsidRPr="009F3A7C">
              <w:rPr>
                <w:rFonts w:ascii="Arial" w:eastAsia="‚l‚r –¾’©" w:hAnsi="Arial" w:cs="Arial"/>
                <w:color w:val="000000"/>
                <w:lang w:val="en-US" w:eastAsia="ja-JP"/>
              </w:rPr>
              <w:t>Number of delivered sections</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color w:val="000000"/>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color w:val="000000"/>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color w:val="000000"/>
                <w:lang w:val="en-US" w:eastAsia="ja-JP"/>
              </w:rPr>
            </w:pPr>
            <w:r w:rsidRPr="009F3A7C">
              <w:rPr>
                <w:rFonts w:ascii="Arial" w:eastAsia="‚l‚r –¾’©" w:hAnsi="Arial" w:cs="Arial"/>
                <w:color w:val="000000"/>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color w:val="000000"/>
                <w:lang w:val="en-US" w:eastAsia="ja-JP"/>
              </w:rPr>
            </w:pPr>
            <w:r w:rsidRPr="009F3A7C">
              <w:rPr>
                <w:rFonts w:ascii="Arial" w:eastAsia="‚l‚r –¾’©" w:hAnsi="Arial" w:cs="Arial"/>
                <w:color w:val="000000"/>
                <w:lang w:val="en-US" w:eastAsia="ja-JP"/>
              </w:rPr>
              <w:t>.3</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color w:val="000000"/>
                <w:lang w:val="en-US" w:eastAsia="ja-JP"/>
              </w:rPr>
            </w:pPr>
            <w:r w:rsidRPr="009F3A7C">
              <w:rPr>
                <w:rFonts w:ascii="Arial" w:eastAsia="‚l‚r –¾’©" w:hAnsi="Arial" w:cs="Arial"/>
                <w:color w:val="000000"/>
                <w:lang w:val="en-US" w:eastAsia="ja-JP"/>
              </w:rPr>
              <w:t>Method of joining at site</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color w:val="000000"/>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color w:val="000000"/>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color w:val="000000"/>
                <w:lang w:val="en-US" w:eastAsia="ja-JP"/>
              </w:rPr>
            </w:pPr>
            <w:r w:rsidRPr="009F3A7C">
              <w:rPr>
                <w:rFonts w:ascii="Arial" w:eastAsia="‚l‚r –¾’©" w:hAnsi="Arial" w:cs="Arial"/>
                <w:color w:val="000000"/>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color w:val="000000"/>
                <w:lang w:val="en-US" w:eastAsia="ja-JP"/>
              </w:rPr>
            </w:pPr>
            <w:r w:rsidRPr="009F3A7C">
              <w:rPr>
                <w:rFonts w:ascii="Arial" w:eastAsia="‚l‚r –¾’©" w:hAnsi="Arial" w:cs="Arial"/>
                <w:color w:val="000000"/>
                <w:lang w:val="en-US" w:eastAsia="ja-JP"/>
              </w:rPr>
              <w:t>.4</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color w:val="000000"/>
                <w:lang w:val="en-US" w:eastAsia="ja-JP"/>
              </w:rPr>
            </w:pPr>
            <w:r w:rsidRPr="009F3A7C">
              <w:rPr>
                <w:rFonts w:ascii="Arial" w:eastAsia="‚l‚r –¾’©" w:hAnsi="Arial" w:cs="Arial" w:hint="eastAsia"/>
                <w:color w:val="000000"/>
                <w:lang w:val="en-US" w:eastAsia="ja-JP"/>
              </w:rPr>
              <w:t>Throat</w:t>
            </w:r>
            <w:r w:rsidRPr="009F3A7C">
              <w:rPr>
                <w:rFonts w:ascii="Arial" w:eastAsia="‚l‚r –¾’©" w:hAnsi="Arial" w:cs="Arial"/>
                <w:color w:val="000000"/>
                <w:lang w:val="en-US" w:eastAsia="ja-JP"/>
              </w:rPr>
              <w:t xml:space="preserve"> ring material</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color w:val="000000"/>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color w:val="000000"/>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color w:val="000000"/>
                <w:lang w:val="en-US" w:eastAsia="ja-JP"/>
              </w:rPr>
            </w:pPr>
            <w:r w:rsidRPr="009F3A7C">
              <w:rPr>
                <w:rFonts w:ascii="Arial" w:eastAsia="‚l‚r –¾’©" w:hAnsi="Arial" w:cs="Arial"/>
                <w:color w:val="000000"/>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color w:val="000000"/>
                <w:lang w:val="en-US" w:eastAsia="ja-JP"/>
              </w:rPr>
            </w:pPr>
            <w:r w:rsidRPr="009F3A7C">
              <w:rPr>
                <w:rFonts w:ascii="Arial" w:eastAsia="‚l‚r –¾’©" w:hAnsi="Arial" w:cs="Arial"/>
                <w:color w:val="000000"/>
                <w:lang w:val="en-US" w:eastAsia="ja-JP"/>
              </w:rPr>
              <w:t>.5</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color w:val="000000"/>
                <w:lang w:val="en-US" w:eastAsia="ja-JP"/>
              </w:rPr>
            </w:pPr>
            <w:r w:rsidRPr="009F3A7C">
              <w:rPr>
                <w:rFonts w:ascii="Arial" w:eastAsia="‚l‚r –¾’©" w:hAnsi="Arial" w:cs="Arial"/>
                <w:color w:val="000000"/>
                <w:lang w:val="en-US" w:eastAsia="ja-JP"/>
              </w:rPr>
              <w:t>Cavitation guarantee</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color w:val="000000"/>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color w:val="000000"/>
                <w:lang w:val="en-US" w:eastAsia="ja-JP"/>
              </w:rPr>
            </w:pPr>
            <w:r w:rsidRPr="009F3A7C">
              <w:rPr>
                <w:rFonts w:ascii="Arial" w:eastAsia="‚l‚r –¾’©" w:hAnsi="Arial" w:cs="Arial"/>
                <w:color w:val="000000"/>
                <w:lang w:val="en-US" w:eastAsia="ja-JP"/>
              </w:rPr>
              <w:t>As specified*</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color w:val="000000"/>
                <w:lang w:val="en-US" w:eastAsia="ja-JP"/>
              </w:rPr>
            </w:pPr>
            <w:r w:rsidRPr="009F3A7C">
              <w:rPr>
                <w:rFonts w:ascii="Arial" w:eastAsia="‚l‚r –¾’©" w:hAnsi="Arial" w:cs="Arial"/>
                <w:color w:val="000000"/>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color w:val="000000"/>
                <w:lang w:val="en-US" w:eastAsia="ja-JP"/>
              </w:rPr>
            </w:pPr>
            <w:r w:rsidRPr="009F3A7C">
              <w:rPr>
                <w:rFonts w:ascii="Arial" w:eastAsia="‚l‚r –¾’©" w:hAnsi="Arial" w:cs="Arial" w:hint="eastAsia"/>
                <w:color w:val="000000"/>
                <w:lang w:val="en-US" w:eastAsia="ja-JP"/>
              </w:rPr>
              <w:t>.6</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color w:val="000000"/>
                <w:lang w:val="en-US" w:eastAsia="ja-JP"/>
              </w:rPr>
            </w:pPr>
            <w:r w:rsidRPr="009F3A7C">
              <w:rPr>
                <w:rFonts w:ascii="Arial" w:eastAsia="‚l‚r –¾’©" w:hAnsi="Arial" w:cs="Arial"/>
                <w:color w:val="000000"/>
                <w:lang w:val="en-US" w:eastAsia="ja-JP"/>
              </w:rPr>
              <w:t>Extent of stainless steel below runner</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color w:val="000000"/>
                <w:lang w:val="en-US" w:eastAsia="ja-JP"/>
              </w:rPr>
            </w:pPr>
            <w:r w:rsidRPr="009F3A7C">
              <w:rPr>
                <w:rFonts w:ascii="Arial" w:eastAsia="‚l‚r –¾’©" w:hAnsi="Arial" w:cs="Arial"/>
                <w:color w:val="000000"/>
                <w:lang w:val="en-US" w:eastAsia="ja-JP"/>
              </w:rPr>
              <w:t>m</w:t>
            </w: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color w:val="000000"/>
                <w:lang w:val="en-US" w:eastAsia="ja-JP"/>
              </w:rPr>
            </w:pPr>
            <w:r w:rsidRPr="009F3A7C">
              <w:rPr>
                <w:rFonts w:ascii="Arial" w:eastAsia="‚l‚r –¾’©" w:hAnsi="Arial" w:cs="Arial"/>
                <w:color w:val="000000"/>
                <w:lang w:val="en-US" w:eastAsia="ja-JP"/>
              </w:rPr>
              <w:t>≥ 1</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color w:val="000000"/>
                <w:lang w:val="en-US" w:eastAsia="ja-JP"/>
              </w:rPr>
            </w:pP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w:t>
            </w:r>
            <w:r w:rsidRPr="009F3A7C">
              <w:rPr>
                <w:rFonts w:ascii="Arial" w:eastAsia="‚l‚r –¾’©" w:hAnsi="Arial" w:cs="Arial" w:hint="eastAsia"/>
                <w:lang w:val="en-US" w:eastAsia="ja-JP"/>
              </w:rPr>
              <w:t>7</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Weight of discharge ring complete</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r w:rsidRPr="009F3A7C">
              <w:rPr>
                <w:rFonts w:ascii="Arial" w:eastAsia="‚l‚r –¾’©" w:hAnsi="Arial" w:cs="Arial"/>
                <w:lang w:val="en-US" w:eastAsia="ja-JP"/>
              </w:rPr>
              <w:t>kg</w:t>
            </w: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w:t>
            </w:r>
            <w:r w:rsidRPr="009F3A7C">
              <w:rPr>
                <w:rFonts w:ascii="Arial" w:eastAsia="‚l‚r –¾’©" w:hAnsi="Arial" w:cs="Arial" w:hint="eastAsia"/>
                <w:lang w:val="en-US" w:eastAsia="ja-JP"/>
              </w:rPr>
              <w:t>8</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Material of discharge ring</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402"/>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tabs>
                <w:tab w:val="left" w:pos="1532"/>
              </w:tabs>
              <w:spacing w:after="0" w:line="240" w:lineRule="auto"/>
              <w:jc w:val="right"/>
              <w:rPr>
                <w:rFonts w:ascii="Arial" w:eastAsia="‚l‚r –¾’©" w:hAnsi="Arial" w:cs="Arial"/>
                <w:b/>
                <w:bCs/>
                <w:lang w:val="en-US" w:eastAsia="ja-JP"/>
              </w:rPr>
            </w:pPr>
            <w:r w:rsidRPr="009F3A7C">
              <w:rPr>
                <w:rFonts w:ascii="Arial" w:eastAsia="‚l‚r –¾’©" w:hAnsi="Arial" w:cs="Arial"/>
                <w:b/>
                <w:bCs/>
                <w:lang w:val="en-US" w:eastAsia="ja-JP"/>
              </w:rPr>
              <w:t>9</w:t>
            </w:r>
          </w:p>
        </w:tc>
        <w:tc>
          <w:tcPr>
            <w:tcW w:w="1919" w:type="pct"/>
            <w:tcBorders>
              <w:top w:val="nil"/>
              <w:left w:val="nil"/>
              <w:bottom w:val="single" w:sz="4" w:space="0" w:color="auto"/>
              <w:right w:val="single" w:sz="4" w:space="0" w:color="auto"/>
            </w:tcBorders>
            <w:shd w:val="clear" w:color="auto" w:fill="auto"/>
            <w:vAlign w:val="center"/>
          </w:tcPr>
          <w:p w:rsidR="009F3A7C" w:rsidRPr="009F3A7C" w:rsidRDefault="009F3A7C" w:rsidP="009F3A7C">
            <w:pPr>
              <w:spacing w:after="0" w:line="240" w:lineRule="auto"/>
              <w:rPr>
                <w:rFonts w:ascii="Arial" w:eastAsia="‚l‚r –¾’©" w:hAnsi="Arial" w:cs="Arial"/>
                <w:b/>
                <w:bCs/>
                <w:lang w:val="en-US" w:eastAsia="ja-JP"/>
              </w:rPr>
            </w:pPr>
            <w:r w:rsidRPr="009F3A7C">
              <w:rPr>
                <w:rFonts w:ascii="Arial" w:eastAsia="‚l‚r –¾’©" w:hAnsi="Arial" w:cs="Arial"/>
                <w:b/>
                <w:bCs/>
                <w:lang w:val="en-US" w:eastAsia="ja-JP"/>
              </w:rPr>
              <w:t>Outer top cover</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u w:val="single"/>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u w:val="single"/>
                <w:lang w:val="en-US" w:eastAsia="ja-JP"/>
              </w:rPr>
            </w:pP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.1</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Minimum thickness</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r w:rsidRPr="009F3A7C">
              <w:rPr>
                <w:rFonts w:ascii="Arial" w:eastAsia="‚l‚r –¾’©" w:hAnsi="Arial" w:cs="Arial"/>
                <w:lang w:val="en-US" w:eastAsia="ja-JP"/>
              </w:rPr>
              <w:t>mm</w:t>
            </w: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.2</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Number of delivered sections</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.3</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Method of joining at site</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.4</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Outer head cover material</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.5</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Weight of outer top cover complete</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r w:rsidRPr="009F3A7C">
              <w:rPr>
                <w:rFonts w:ascii="Arial" w:eastAsia="‚l‚r –¾’©" w:hAnsi="Arial" w:cs="Arial"/>
                <w:lang w:val="en-US" w:eastAsia="ja-JP"/>
              </w:rPr>
              <w:t>kg</w:t>
            </w: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402"/>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b/>
                <w:bCs/>
                <w:lang w:val="en-US" w:eastAsia="ja-JP"/>
              </w:rPr>
            </w:pPr>
            <w:r w:rsidRPr="009F3A7C">
              <w:rPr>
                <w:rFonts w:ascii="Arial" w:eastAsia="‚l‚r –¾’©" w:hAnsi="Arial" w:cs="Arial"/>
                <w:b/>
                <w:bCs/>
                <w:lang w:val="en-US" w:eastAsia="ja-JP"/>
              </w:rPr>
              <w:t>10</w:t>
            </w:r>
          </w:p>
        </w:tc>
        <w:tc>
          <w:tcPr>
            <w:tcW w:w="1919" w:type="pct"/>
            <w:tcBorders>
              <w:top w:val="nil"/>
              <w:left w:val="nil"/>
              <w:bottom w:val="single" w:sz="4" w:space="0" w:color="auto"/>
              <w:right w:val="single" w:sz="4" w:space="0" w:color="auto"/>
            </w:tcBorders>
            <w:shd w:val="clear" w:color="auto" w:fill="auto"/>
            <w:vAlign w:val="center"/>
          </w:tcPr>
          <w:p w:rsidR="009F3A7C" w:rsidRPr="009F3A7C" w:rsidRDefault="009F3A7C" w:rsidP="009F3A7C">
            <w:pPr>
              <w:spacing w:after="0" w:line="240" w:lineRule="auto"/>
              <w:rPr>
                <w:rFonts w:ascii="Arial" w:eastAsia="‚l‚r –¾’©" w:hAnsi="Arial" w:cs="Arial"/>
                <w:b/>
                <w:bCs/>
                <w:lang w:val="en-US" w:eastAsia="ja-JP"/>
              </w:rPr>
            </w:pPr>
            <w:r w:rsidRPr="009F3A7C">
              <w:rPr>
                <w:rFonts w:ascii="Arial" w:eastAsia="‚l‚r –¾’©" w:hAnsi="Arial" w:cs="Arial"/>
                <w:b/>
                <w:bCs/>
                <w:lang w:val="en-US" w:eastAsia="ja-JP"/>
              </w:rPr>
              <w:t>Intermediate top cover</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1</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Minimum thickness</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r w:rsidRPr="009F3A7C">
              <w:rPr>
                <w:rFonts w:ascii="Arial" w:eastAsia="‚l‚r –¾’©" w:hAnsi="Arial" w:cs="Arial"/>
                <w:lang w:val="en-US" w:eastAsia="ja-JP"/>
              </w:rPr>
              <w:t>mm</w:t>
            </w: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.2</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Number of delivered sections</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.3</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Method of joining at site</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.4</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Intermediate top cover material</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.5</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xml:space="preserve">Maximum stress in normal operation </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roofErr w:type="spellStart"/>
            <w:r w:rsidRPr="009F3A7C">
              <w:rPr>
                <w:rFonts w:ascii="Arial" w:eastAsia="‚l‚r –¾’©" w:hAnsi="Arial" w:cs="Arial"/>
                <w:lang w:val="en-US" w:eastAsia="ja-JP"/>
              </w:rPr>
              <w:t>MPa</w:t>
            </w:r>
            <w:proofErr w:type="spellEnd"/>
          </w:p>
        </w:tc>
        <w:tc>
          <w:tcPr>
            <w:tcW w:w="755" w:type="pct"/>
            <w:tcBorders>
              <w:top w:val="single" w:sz="4" w:space="0" w:color="auto"/>
              <w:left w:val="nil"/>
              <w:bottom w:val="single" w:sz="4" w:space="0" w:color="auto"/>
              <w:right w:val="nil"/>
            </w:tcBorders>
            <w:shd w:val="clear" w:color="auto" w:fill="auto"/>
            <w:vAlign w:val="bottom"/>
          </w:tcPr>
          <w:p w:rsidR="009F3A7C" w:rsidRPr="009F3A7C" w:rsidRDefault="009F3A7C" w:rsidP="009F3A7C">
            <w:pPr>
              <w:spacing w:after="0" w:line="240" w:lineRule="auto"/>
              <w:jc w:val="center"/>
              <w:rPr>
                <w:rFonts w:ascii="Arial" w:eastAsia="‚l‚r –¾’©" w:hAnsi="Arial" w:cs="Arial"/>
                <w:lang w:val="en-US" w:eastAsia="ja-JP"/>
              </w:rPr>
            </w:pPr>
            <w:r w:rsidRPr="009F3A7C">
              <w:rPr>
                <w:rFonts w:ascii="Arial" w:eastAsia="‚l‚r –¾’©" w:hAnsi="Arial" w:cs="Arial"/>
                <w:lang w:val="en-US" w:eastAsia="ja-JP"/>
              </w:rPr>
              <w:t>As specified*</w:t>
            </w:r>
          </w:p>
        </w:tc>
        <w:tc>
          <w:tcPr>
            <w:tcW w:w="739" w:type="pct"/>
            <w:tcBorders>
              <w:top w:val="nil"/>
              <w:left w:val="single" w:sz="4" w:space="0" w:color="auto"/>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.6</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xml:space="preserve">Maximum stress at load rejection </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roofErr w:type="spellStart"/>
            <w:r w:rsidRPr="009F3A7C">
              <w:rPr>
                <w:rFonts w:ascii="Arial" w:eastAsia="‚l‚r –¾’©" w:hAnsi="Arial" w:cs="Arial"/>
                <w:lang w:val="en-US" w:eastAsia="ja-JP"/>
              </w:rPr>
              <w:t>MPa</w:t>
            </w:r>
            <w:proofErr w:type="spellEnd"/>
          </w:p>
        </w:tc>
        <w:tc>
          <w:tcPr>
            <w:tcW w:w="755" w:type="pct"/>
            <w:tcBorders>
              <w:top w:val="single" w:sz="4" w:space="0" w:color="auto"/>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r w:rsidRPr="009F3A7C">
              <w:rPr>
                <w:rFonts w:ascii="Arial" w:eastAsia="‚l‚r –¾’©" w:hAnsi="Arial" w:cs="Arial"/>
                <w:lang w:val="en-US" w:eastAsia="ja-JP"/>
              </w:rPr>
              <w:t>As specified*</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31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.7</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Maximum stress  at "on cam" runaway</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roofErr w:type="spellStart"/>
            <w:r w:rsidRPr="009F3A7C">
              <w:rPr>
                <w:rFonts w:ascii="Arial" w:eastAsia="‚l‚r –¾’©" w:hAnsi="Arial" w:cs="Arial"/>
                <w:lang w:val="en-US" w:eastAsia="ja-JP"/>
              </w:rPr>
              <w:t>MPa</w:t>
            </w:r>
            <w:proofErr w:type="spellEnd"/>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Symbol" w:eastAsia="‚l‚r –¾’©" w:hAnsi="Symbo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31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.8</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Weight of intermediate top cover complete</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r w:rsidRPr="009F3A7C">
              <w:rPr>
                <w:rFonts w:ascii="Arial" w:eastAsia="‚l‚r –¾’©" w:hAnsi="Arial" w:cs="Arial"/>
                <w:lang w:val="en-US" w:eastAsia="ja-JP"/>
              </w:rPr>
              <w:t>kg</w:t>
            </w: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Symbol" w:eastAsia="‚l‚r –¾’©" w:hAnsi="Symbo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402"/>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tabs>
                <w:tab w:val="left" w:pos="1532"/>
              </w:tabs>
              <w:spacing w:after="0" w:line="240" w:lineRule="auto"/>
              <w:jc w:val="right"/>
              <w:rPr>
                <w:rFonts w:ascii="Arial" w:eastAsia="‚l‚r –¾’©" w:hAnsi="Arial" w:cs="Arial"/>
                <w:b/>
                <w:bCs/>
                <w:lang w:val="en-US" w:eastAsia="ja-JP"/>
              </w:rPr>
            </w:pPr>
            <w:r w:rsidRPr="009F3A7C">
              <w:rPr>
                <w:rFonts w:ascii="Arial" w:eastAsia="‚l‚r –¾’©" w:hAnsi="Arial" w:cs="Arial"/>
                <w:b/>
                <w:bCs/>
                <w:lang w:val="en-US" w:eastAsia="ja-JP"/>
              </w:rPr>
              <w:t>11</w:t>
            </w:r>
          </w:p>
        </w:tc>
        <w:tc>
          <w:tcPr>
            <w:tcW w:w="1919" w:type="pct"/>
            <w:tcBorders>
              <w:top w:val="nil"/>
              <w:left w:val="nil"/>
              <w:bottom w:val="single" w:sz="4" w:space="0" w:color="auto"/>
              <w:right w:val="single" w:sz="4" w:space="0" w:color="auto"/>
            </w:tcBorders>
            <w:shd w:val="clear" w:color="auto" w:fill="auto"/>
            <w:vAlign w:val="center"/>
          </w:tcPr>
          <w:p w:rsidR="009F3A7C" w:rsidRPr="009F3A7C" w:rsidRDefault="009F3A7C" w:rsidP="009F3A7C">
            <w:pPr>
              <w:spacing w:after="0" w:line="240" w:lineRule="auto"/>
              <w:rPr>
                <w:rFonts w:ascii="Arial" w:eastAsia="‚l‚r –¾’©" w:hAnsi="Arial" w:cs="Arial"/>
                <w:b/>
                <w:bCs/>
                <w:lang w:val="en-US" w:eastAsia="ja-JP"/>
              </w:rPr>
            </w:pPr>
            <w:r w:rsidRPr="009F3A7C">
              <w:rPr>
                <w:rFonts w:ascii="Arial" w:eastAsia="‚l‚r –¾’©" w:hAnsi="Arial" w:cs="Arial"/>
                <w:b/>
                <w:bCs/>
                <w:lang w:val="en-US" w:eastAsia="ja-JP"/>
              </w:rPr>
              <w:t>Inner top cover</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.1</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Minimum thickness</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r w:rsidRPr="009F3A7C">
              <w:rPr>
                <w:rFonts w:ascii="Arial" w:eastAsia="‚l‚r –¾’©" w:hAnsi="Arial" w:cs="Arial"/>
                <w:lang w:val="en-US" w:eastAsia="ja-JP"/>
              </w:rPr>
              <w:t>mm</w:t>
            </w: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.2</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Inner top cover material</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w:t>
            </w:r>
          </w:p>
        </w:tc>
      </w:tr>
      <w:tr w:rsidR="009F3A7C" w:rsidRPr="00FC4182" w:rsidTr="00FD622E">
        <w:trPr>
          <w:trHeight w:val="402"/>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b/>
                <w:bCs/>
                <w:lang w:val="en-US" w:eastAsia="ja-JP"/>
              </w:rPr>
            </w:pPr>
            <w:r w:rsidRPr="009F3A7C">
              <w:rPr>
                <w:rFonts w:ascii="Arial" w:eastAsia="‚l‚r –¾’©" w:hAnsi="Arial" w:cs="Arial"/>
                <w:b/>
                <w:bCs/>
                <w:lang w:val="en-US" w:eastAsia="ja-JP"/>
              </w:rPr>
              <w:t>12</w:t>
            </w:r>
          </w:p>
        </w:tc>
        <w:tc>
          <w:tcPr>
            <w:tcW w:w="1919" w:type="pct"/>
            <w:tcBorders>
              <w:top w:val="nil"/>
              <w:left w:val="nil"/>
              <w:bottom w:val="single" w:sz="4" w:space="0" w:color="auto"/>
              <w:right w:val="single" w:sz="4" w:space="0" w:color="auto"/>
            </w:tcBorders>
            <w:shd w:val="clear" w:color="auto" w:fill="auto"/>
            <w:vAlign w:val="center"/>
          </w:tcPr>
          <w:p w:rsidR="009F3A7C" w:rsidRPr="009F3A7C" w:rsidRDefault="009F3A7C" w:rsidP="009F3A7C">
            <w:pPr>
              <w:spacing w:after="0" w:line="240" w:lineRule="auto"/>
              <w:rPr>
                <w:rFonts w:ascii="Arial" w:eastAsia="‚l‚r –¾’©" w:hAnsi="Arial" w:cs="Arial"/>
                <w:b/>
                <w:bCs/>
                <w:lang w:val="en-US" w:eastAsia="ja-JP"/>
              </w:rPr>
            </w:pPr>
            <w:r w:rsidRPr="009F3A7C">
              <w:rPr>
                <w:rFonts w:ascii="Arial" w:eastAsia="‚l‚r –¾’©" w:hAnsi="Arial" w:cs="Arial"/>
                <w:b/>
                <w:bCs/>
                <w:lang w:val="en-US" w:eastAsia="ja-JP"/>
              </w:rPr>
              <w:t>Thrust bearing cone (if applicable)</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.1</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Minimum thickness</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r w:rsidRPr="009F3A7C">
              <w:rPr>
                <w:rFonts w:ascii="Arial" w:eastAsia="‚l‚r –¾’©" w:hAnsi="Arial" w:cs="Arial"/>
                <w:lang w:val="en-US" w:eastAsia="ja-JP"/>
              </w:rPr>
              <w:t>mm</w:t>
            </w: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.2</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Size of access opening width/height</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r w:rsidRPr="009F3A7C">
              <w:rPr>
                <w:rFonts w:ascii="Arial" w:eastAsia="‚l‚r –¾’©" w:hAnsi="Arial" w:cs="Arial"/>
                <w:lang w:val="en-US" w:eastAsia="ja-JP"/>
              </w:rPr>
              <w:t>mm</w:t>
            </w: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.3</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Thrust bearing cone material</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.4</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xml:space="preserve">Maximum stress in normal operation </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roofErr w:type="spellStart"/>
            <w:r w:rsidRPr="009F3A7C">
              <w:rPr>
                <w:rFonts w:ascii="Arial" w:eastAsia="‚l‚r –¾’©" w:hAnsi="Arial" w:cs="Arial"/>
                <w:lang w:val="en-US" w:eastAsia="ja-JP"/>
              </w:rPr>
              <w:t>MPa</w:t>
            </w:r>
            <w:proofErr w:type="spellEnd"/>
          </w:p>
        </w:tc>
        <w:tc>
          <w:tcPr>
            <w:tcW w:w="755" w:type="pct"/>
            <w:tcBorders>
              <w:top w:val="nil"/>
              <w:left w:val="nil"/>
              <w:bottom w:val="nil"/>
              <w:right w:val="nil"/>
            </w:tcBorders>
            <w:shd w:val="clear" w:color="auto" w:fill="auto"/>
            <w:vAlign w:val="bottom"/>
          </w:tcPr>
          <w:p w:rsidR="009F3A7C" w:rsidRPr="009F3A7C" w:rsidRDefault="009F3A7C" w:rsidP="009F3A7C">
            <w:pPr>
              <w:spacing w:after="0" w:line="240" w:lineRule="auto"/>
              <w:jc w:val="center"/>
              <w:rPr>
                <w:rFonts w:ascii="Arial" w:eastAsia="‚l‚r –¾’©" w:hAnsi="Arial" w:cs="Arial"/>
                <w:lang w:val="en-US" w:eastAsia="ja-JP"/>
              </w:rPr>
            </w:pPr>
            <w:r w:rsidRPr="009F3A7C">
              <w:rPr>
                <w:rFonts w:ascii="Arial" w:eastAsia="‚l‚r –¾’©" w:hAnsi="Arial" w:cs="Arial"/>
                <w:lang w:val="en-US" w:eastAsia="ja-JP"/>
              </w:rPr>
              <w:t>As specified*</w:t>
            </w:r>
          </w:p>
        </w:tc>
        <w:tc>
          <w:tcPr>
            <w:tcW w:w="739" w:type="pct"/>
            <w:tcBorders>
              <w:top w:val="nil"/>
              <w:left w:val="single" w:sz="4" w:space="0" w:color="auto"/>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.5</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xml:space="preserve">Maximum stress at load rejection </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roofErr w:type="spellStart"/>
            <w:r w:rsidRPr="009F3A7C">
              <w:rPr>
                <w:rFonts w:ascii="Arial" w:eastAsia="‚l‚r –¾’©" w:hAnsi="Arial" w:cs="Arial"/>
                <w:lang w:val="en-US" w:eastAsia="ja-JP"/>
              </w:rPr>
              <w:t>MPa</w:t>
            </w:r>
            <w:proofErr w:type="spellEnd"/>
          </w:p>
        </w:tc>
        <w:tc>
          <w:tcPr>
            <w:tcW w:w="755" w:type="pct"/>
            <w:tcBorders>
              <w:top w:val="single" w:sz="4" w:space="0" w:color="auto"/>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r w:rsidRPr="009F3A7C">
              <w:rPr>
                <w:rFonts w:ascii="Arial" w:eastAsia="‚l‚r –¾’©" w:hAnsi="Arial" w:cs="Arial"/>
                <w:lang w:val="en-US" w:eastAsia="ja-JP"/>
              </w:rPr>
              <w:t>As specified*</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31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.6</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Maximum stress  at "on cam" runaway</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roofErr w:type="spellStart"/>
            <w:r w:rsidRPr="009F3A7C">
              <w:rPr>
                <w:rFonts w:ascii="Arial" w:eastAsia="‚l‚r –¾’©" w:hAnsi="Arial" w:cs="Arial"/>
                <w:lang w:val="en-US" w:eastAsia="ja-JP"/>
              </w:rPr>
              <w:t>MPa</w:t>
            </w:r>
            <w:proofErr w:type="spellEnd"/>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Symbol" w:eastAsia="‚l‚r –¾’©" w:hAnsi="Symbo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31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.7</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Weight of thrust bearing cone complete</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r w:rsidRPr="009F3A7C">
              <w:rPr>
                <w:rFonts w:ascii="Arial" w:eastAsia="‚l‚r –¾’©" w:hAnsi="Arial" w:cs="Arial"/>
                <w:lang w:val="en-US" w:eastAsia="ja-JP"/>
              </w:rPr>
              <w:t>kg</w:t>
            </w: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Symbol" w:eastAsia="‚l‚r –¾’©" w:hAnsi="Symbo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402"/>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tabs>
                <w:tab w:val="left" w:pos="1679"/>
              </w:tabs>
              <w:spacing w:after="0" w:line="240" w:lineRule="auto"/>
              <w:jc w:val="right"/>
              <w:rPr>
                <w:rFonts w:ascii="Arial" w:eastAsia="‚l‚r –¾’©" w:hAnsi="Arial" w:cs="Arial"/>
                <w:b/>
                <w:bCs/>
                <w:lang w:val="en-US" w:eastAsia="ja-JP"/>
              </w:rPr>
            </w:pPr>
            <w:r w:rsidRPr="009F3A7C">
              <w:rPr>
                <w:rFonts w:ascii="Arial" w:eastAsia="‚l‚r –¾’©" w:hAnsi="Arial" w:cs="Arial"/>
                <w:b/>
                <w:bCs/>
                <w:lang w:val="en-US" w:eastAsia="ja-JP"/>
              </w:rPr>
              <w:t>13</w:t>
            </w:r>
          </w:p>
        </w:tc>
        <w:tc>
          <w:tcPr>
            <w:tcW w:w="1919" w:type="pct"/>
            <w:tcBorders>
              <w:top w:val="nil"/>
              <w:left w:val="nil"/>
              <w:bottom w:val="single" w:sz="4" w:space="0" w:color="auto"/>
              <w:right w:val="single" w:sz="4" w:space="0" w:color="auto"/>
            </w:tcBorders>
            <w:shd w:val="clear" w:color="auto" w:fill="auto"/>
            <w:vAlign w:val="center"/>
          </w:tcPr>
          <w:p w:rsidR="009F3A7C" w:rsidRPr="009F3A7C" w:rsidRDefault="009F3A7C" w:rsidP="009F3A7C">
            <w:pPr>
              <w:spacing w:after="0" w:line="240" w:lineRule="auto"/>
              <w:rPr>
                <w:rFonts w:ascii="Arial" w:eastAsia="‚l‚r –¾’©" w:hAnsi="Arial" w:cs="Arial"/>
                <w:b/>
                <w:bCs/>
                <w:lang w:val="en-US" w:eastAsia="ja-JP"/>
              </w:rPr>
            </w:pPr>
            <w:r w:rsidRPr="009F3A7C">
              <w:rPr>
                <w:rFonts w:ascii="Arial" w:eastAsia="‚l‚r –¾’©" w:hAnsi="Arial" w:cs="Arial"/>
                <w:b/>
                <w:bCs/>
                <w:lang w:val="en-US" w:eastAsia="ja-JP"/>
              </w:rPr>
              <w:t>Turbine Shaft</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31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.1</w:t>
            </w:r>
          </w:p>
        </w:tc>
        <w:tc>
          <w:tcPr>
            <w:tcW w:w="191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Method of construction</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Times New Roman" w:eastAsia="‚l‚r –¾’©" w:hAnsi="Times New Roman" w:cs="Times New Roman"/>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Times New Roman" w:eastAsia="‚l‚r –¾’©" w:hAnsi="Times New Roman" w:cs="Times New Roman"/>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.2</w:t>
            </w:r>
          </w:p>
        </w:tc>
        <w:tc>
          <w:tcPr>
            <w:tcW w:w="191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Minimum outside diameter</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r w:rsidRPr="009F3A7C">
              <w:rPr>
                <w:rFonts w:ascii="Arial" w:eastAsia="‚l‚r –¾’©" w:hAnsi="Arial" w:cs="Arial"/>
                <w:lang w:val="en-US" w:eastAsia="ja-JP"/>
              </w:rPr>
              <w:t>mm</w:t>
            </w: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.3</w:t>
            </w:r>
          </w:p>
        </w:tc>
        <w:tc>
          <w:tcPr>
            <w:tcW w:w="191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Diameter of bore</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r w:rsidRPr="009F3A7C">
              <w:rPr>
                <w:rFonts w:ascii="Arial" w:eastAsia="‚l‚r –¾’©" w:hAnsi="Arial" w:cs="Arial"/>
                <w:lang w:val="en-US" w:eastAsia="ja-JP"/>
              </w:rPr>
              <w:t>mm</w:t>
            </w: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.4</w:t>
            </w:r>
          </w:p>
        </w:tc>
        <w:tc>
          <w:tcPr>
            <w:tcW w:w="191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Diameter of flange at generator coupling</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r w:rsidRPr="009F3A7C">
              <w:rPr>
                <w:rFonts w:ascii="Arial" w:eastAsia="‚l‚r –¾’©" w:hAnsi="Arial" w:cs="Arial"/>
                <w:lang w:val="en-US" w:eastAsia="ja-JP"/>
              </w:rPr>
              <w:t>mm</w:t>
            </w: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.5</w:t>
            </w:r>
          </w:p>
        </w:tc>
        <w:tc>
          <w:tcPr>
            <w:tcW w:w="191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Elevation of shaft coupling</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r w:rsidRPr="009F3A7C">
              <w:rPr>
                <w:rFonts w:ascii="Arial" w:eastAsia="‚l‚r –¾’©" w:hAnsi="Arial" w:cs="Arial"/>
                <w:lang w:val="en-US" w:eastAsia="ja-JP"/>
              </w:rPr>
              <w:t>m</w:t>
            </w: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31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.6</w:t>
            </w:r>
          </w:p>
        </w:tc>
        <w:tc>
          <w:tcPr>
            <w:tcW w:w="191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Number and size of generator shaft coupling bolts</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Times New Roman" w:eastAsia="‚l‚r –¾’©" w:hAnsi="Times New Roman" w:cs="Times New Roman"/>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Times New Roman" w:eastAsia="‚l‚r –¾’©" w:hAnsi="Times New Roman" w:cs="Times New Roman"/>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.7</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Number and size of runner coupling bolts</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.8</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Turbine shaft material</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.9</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xml:space="preserve">Maximum stress in normal operation </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roofErr w:type="spellStart"/>
            <w:r w:rsidRPr="009F3A7C">
              <w:rPr>
                <w:rFonts w:ascii="Arial" w:eastAsia="‚l‚r –¾’©" w:hAnsi="Arial" w:cs="Arial"/>
                <w:lang w:val="en-US" w:eastAsia="ja-JP"/>
              </w:rPr>
              <w:t>MPa</w:t>
            </w:r>
            <w:proofErr w:type="spellEnd"/>
          </w:p>
        </w:tc>
        <w:tc>
          <w:tcPr>
            <w:tcW w:w="755" w:type="pct"/>
            <w:tcBorders>
              <w:top w:val="nil"/>
              <w:left w:val="nil"/>
              <w:bottom w:val="nil"/>
              <w:right w:val="nil"/>
            </w:tcBorders>
            <w:shd w:val="clear" w:color="auto" w:fill="auto"/>
            <w:vAlign w:val="bottom"/>
          </w:tcPr>
          <w:p w:rsidR="009F3A7C" w:rsidRPr="009F3A7C" w:rsidRDefault="009F3A7C" w:rsidP="009F3A7C">
            <w:pPr>
              <w:spacing w:after="0" w:line="240" w:lineRule="auto"/>
              <w:jc w:val="center"/>
              <w:rPr>
                <w:rFonts w:ascii="Arial" w:eastAsia="‚l‚r –¾’©" w:hAnsi="Arial" w:cs="Arial"/>
                <w:lang w:val="en-US" w:eastAsia="ja-JP"/>
              </w:rPr>
            </w:pPr>
            <w:r w:rsidRPr="009F3A7C">
              <w:rPr>
                <w:rFonts w:ascii="Arial" w:eastAsia="‚l‚r –¾’©" w:hAnsi="Arial" w:cs="Arial"/>
                <w:lang w:val="en-US" w:eastAsia="ja-JP"/>
              </w:rPr>
              <w:t>As specified*</w:t>
            </w:r>
          </w:p>
        </w:tc>
        <w:tc>
          <w:tcPr>
            <w:tcW w:w="739" w:type="pct"/>
            <w:tcBorders>
              <w:top w:val="nil"/>
              <w:left w:val="single" w:sz="4" w:space="0" w:color="auto"/>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.10</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xml:space="preserve">Maximum stress at load rejection </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roofErr w:type="spellStart"/>
            <w:r w:rsidRPr="009F3A7C">
              <w:rPr>
                <w:rFonts w:ascii="Arial" w:eastAsia="‚l‚r –¾’©" w:hAnsi="Arial" w:cs="Arial"/>
                <w:lang w:val="en-US" w:eastAsia="ja-JP"/>
              </w:rPr>
              <w:t>MPa</w:t>
            </w:r>
            <w:proofErr w:type="spellEnd"/>
          </w:p>
        </w:tc>
        <w:tc>
          <w:tcPr>
            <w:tcW w:w="755" w:type="pct"/>
            <w:tcBorders>
              <w:top w:val="single" w:sz="4" w:space="0" w:color="auto"/>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r w:rsidRPr="009F3A7C">
              <w:rPr>
                <w:rFonts w:ascii="Arial" w:eastAsia="‚l‚r –¾’©" w:hAnsi="Arial" w:cs="Arial"/>
                <w:lang w:val="en-US" w:eastAsia="ja-JP"/>
              </w:rPr>
              <w:t>As specified*</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.11</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maximum stress with generator short circuit</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roofErr w:type="spellStart"/>
            <w:r w:rsidRPr="009F3A7C">
              <w:rPr>
                <w:rFonts w:ascii="Arial" w:eastAsia="‚l‚r –¾’©" w:hAnsi="Arial" w:cs="Arial"/>
                <w:lang w:val="en-US" w:eastAsia="ja-JP"/>
              </w:rPr>
              <w:t>MPa</w:t>
            </w:r>
            <w:proofErr w:type="spellEnd"/>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r w:rsidRPr="009F3A7C">
              <w:rPr>
                <w:rFonts w:ascii="Arial" w:eastAsia="‚l‚r –¾’©" w:hAnsi="Arial" w:cs="Arial"/>
                <w:lang w:val="en-US" w:eastAsia="ja-JP"/>
              </w:rPr>
              <w:t>As specified*</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.12</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Weight of turbine shaft</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r w:rsidRPr="009F3A7C">
              <w:rPr>
                <w:rFonts w:ascii="Arial" w:eastAsia="‚l‚r –¾’©" w:hAnsi="Arial" w:cs="Arial"/>
                <w:lang w:val="en-US" w:eastAsia="ja-JP"/>
              </w:rPr>
              <w:t>kg</w:t>
            </w: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402"/>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b/>
                <w:bCs/>
                <w:lang w:val="en-US" w:eastAsia="ja-JP"/>
              </w:rPr>
            </w:pPr>
            <w:r w:rsidRPr="009F3A7C">
              <w:rPr>
                <w:rFonts w:ascii="Arial" w:eastAsia="‚l‚r –¾’©" w:hAnsi="Arial" w:cs="Arial"/>
                <w:b/>
                <w:bCs/>
                <w:lang w:val="en-US" w:eastAsia="ja-JP"/>
              </w:rPr>
              <w:t>14</w:t>
            </w:r>
          </w:p>
        </w:tc>
        <w:tc>
          <w:tcPr>
            <w:tcW w:w="1919" w:type="pct"/>
            <w:tcBorders>
              <w:top w:val="nil"/>
              <w:left w:val="nil"/>
              <w:bottom w:val="single" w:sz="4" w:space="0" w:color="auto"/>
              <w:right w:val="single" w:sz="4" w:space="0" w:color="auto"/>
            </w:tcBorders>
            <w:shd w:val="clear" w:color="auto" w:fill="auto"/>
            <w:vAlign w:val="center"/>
          </w:tcPr>
          <w:p w:rsidR="009F3A7C" w:rsidRPr="009F3A7C" w:rsidRDefault="009F3A7C" w:rsidP="009F3A7C">
            <w:pPr>
              <w:spacing w:after="0" w:line="240" w:lineRule="auto"/>
              <w:rPr>
                <w:rFonts w:ascii="Arial" w:eastAsia="‚l‚r –¾’©" w:hAnsi="Arial" w:cs="Arial"/>
                <w:b/>
                <w:bCs/>
                <w:lang w:val="en-US" w:eastAsia="ja-JP"/>
              </w:rPr>
            </w:pPr>
            <w:r w:rsidRPr="009F3A7C">
              <w:rPr>
                <w:rFonts w:ascii="Arial" w:eastAsia="‚l‚r –¾’©" w:hAnsi="Arial" w:cs="Arial"/>
                <w:b/>
                <w:bCs/>
                <w:lang w:val="en-US" w:eastAsia="ja-JP"/>
              </w:rPr>
              <w:t xml:space="preserve">Shaft service seal </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.1</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Type of seal (together with details and precedence)</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u w:val="single"/>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u w:val="single"/>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.2</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Manufacturer of seal</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u w:val="single"/>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u w:val="single"/>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.3</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Diameter of seal</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r w:rsidRPr="009F3A7C">
              <w:rPr>
                <w:rFonts w:ascii="Arial" w:eastAsia="‚l‚r –¾’©" w:hAnsi="Arial" w:cs="Arial"/>
                <w:lang w:val="en-US" w:eastAsia="ja-JP"/>
              </w:rPr>
              <w:t>mm</w:t>
            </w: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.4</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Seal water flow</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r w:rsidRPr="009F3A7C">
              <w:rPr>
                <w:rFonts w:ascii="Arial" w:eastAsia="‚l‚r –¾’©" w:hAnsi="Arial" w:cs="Arial"/>
                <w:lang w:val="en-US" w:eastAsia="ja-JP"/>
              </w:rPr>
              <w:t>l/min</w:t>
            </w: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.5</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xml:space="preserve">Manufacturer of </w:t>
            </w:r>
            <w:proofErr w:type="spellStart"/>
            <w:r w:rsidRPr="009F3A7C">
              <w:rPr>
                <w:rFonts w:ascii="Arial" w:eastAsia="‚l‚r –¾’©" w:hAnsi="Arial" w:cs="Arial"/>
                <w:lang w:val="en-US" w:eastAsia="ja-JP"/>
              </w:rPr>
              <w:t>hydrocyclone</w:t>
            </w:r>
            <w:proofErr w:type="spellEnd"/>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.6</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Manufacturer of filter</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8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.7</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Normal operating temperature</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roofErr w:type="spellStart"/>
            <w:r w:rsidRPr="009F3A7C">
              <w:rPr>
                <w:rFonts w:ascii="Arial" w:eastAsia="‚l‚r –¾’©" w:hAnsi="Arial" w:cs="Arial"/>
                <w:vertAlign w:val="superscript"/>
                <w:lang w:val="en-US" w:eastAsia="ja-JP"/>
              </w:rPr>
              <w:t>o</w:t>
            </w:r>
            <w:r w:rsidRPr="009F3A7C">
              <w:rPr>
                <w:rFonts w:ascii="Arial" w:eastAsia="‚l‚r –¾’©" w:hAnsi="Arial" w:cs="Arial"/>
                <w:lang w:val="en-US" w:eastAsia="ja-JP"/>
              </w:rPr>
              <w:t>C</w:t>
            </w:r>
            <w:proofErr w:type="spellEnd"/>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8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.8</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Shaft seal runner material</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8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.9</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Shaft seal pad material</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8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.10</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Shaft seal pump capacity (if required)</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r w:rsidRPr="009F3A7C">
              <w:rPr>
                <w:rFonts w:ascii="Arial" w:eastAsia="‚l‚r –¾’©" w:hAnsi="Arial" w:cs="Arial"/>
                <w:lang w:val="en-US" w:eastAsia="ja-JP"/>
              </w:rPr>
              <w:t>l/min</w:t>
            </w: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8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.11</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Shaft seal pump motor capacity (if required)</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r w:rsidRPr="009F3A7C">
              <w:rPr>
                <w:rFonts w:ascii="Arial" w:eastAsia="‚l‚r –¾’©" w:hAnsi="Arial" w:cs="Arial"/>
                <w:lang w:val="en-US" w:eastAsia="ja-JP"/>
              </w:rPr>
              <w:t>l/min</w:t>
            </w: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402"/>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tabs>
                <w:tab w:val="left" w:pos="1679"/>
              </w:tabs>
              <w:spacing w:after="0" w:line="240" w:lineRule="auto"/>
              <w:jc w:val="right"/>
              <w:rPr>
                <w:rFonts w:ascii="Arial" w:eastAsia="‚l‚r –¾’©" w:hAnsi="Arial" w:cs="Arial"/>
                <w:b/>
                <w:bCs/>
                <w:lang w:val="en-US" w:eastAsia="ja-JP"/>
              </w:rPr>
            </w:pPr>
            <w:r w:rsidRPr="009F3A7C">
              <w:rPr>
                <w:rFonts w:ascii="Arial" w:eastAsia="‚l‚r –¾’©" w:hAnsi="Arial" w:cs="Arial"/>
                <w:b/>
                <w:bCs/>
                <w:lang w:val="en-US" w:eastAsia="ja-JP"/>
              </w:rPr>
              <w:t>15</w:t>
            </w:r>
          </w:p>
        </w:tc>
        <w:tc>
          <w:tcPr>
            <w:tcW w:w="1919" w:type="pct"/>
            <w:tcBorders>
              <w:top w:val="nil"/>
              <w:left w:val="nil"/>
              <w:bottom w:val="single" w:sz="4" w:space="0" w:color="auto"/>
              <w:right w:val="single" w:sz="4" w:space="0" w:color="auto"/>
            </w:tcBorders>
            <w:shd w:val="clear" w:color="auto" w:fill="auto"/>
            <w:vAlign w:val="center"/>
          </w:tcPr>
          <w:p w:rsidR="009F3A7C" w:rsidRPr="009F3A7C" w:rsidRDefault="009F3A7C" w:rsidP="009F3A7C">
            <w:pPr>
              <w:spacing w:after="0" w:line="240" w:lineRule="auto"/>
              <w:rPr>
                <w:rFonts w:ascii="Arial" w:eastAsia="‚l‚r –¾’©" w:hAnsi="Arial" w:cs="Arial"/>
                <w:b/>
                <w:bCs/>
                <w:lang w:val="en-US" w:eastAsia="ja-JP"/>
              </w:rPr>
            </w:pPr>
            <w:r w:rsidRPr="009F3A7C">
              <w:rPr>
                <w:rFonts w:ascii="Arial" w:eastAsia="‚l‚r –¾’©" w:hAnsi="Arial" w:cs="Arial"/>
                <w:b/>
                <w:bCs/>
                <w:lang w:val="en-US" w:eastAsia="ja-JP"/>
              </w:rPr>
              <w:t>Shaft maintenance seal</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bCs/>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bCs/>
                <w:lang w:val="en-US" w:eastAsia="ja-JP"/>
              </w:rPr>
            </w:pP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b/>
                <w:bCs/>
                <w:lang w:val="en-US" w:eastAsia="ja-JP"/>
              </w:rPr>
            </w:pPr>
            <w:r w:rsidRPr="009F3A7C">
              <w:rPr>
                <w:rFonts w:ascii="Arial" w:eastAsia="‚l‚r –¾’©" w:hAnsi="Arial" w:cs="Arial"/>
                <w:b/>
                <w:bCs/>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.1</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Type of seal</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.2</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Manufacturer of seal</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.3</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Material of seal</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.4</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Method of seal application</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 </w:t>
            </w:r>
          </w:p>
        </w:tc>
      </w:tr>
      <w:tr w:rsidR="009F3A7C" w:rsidRPr="00FC4182" w:rsidTr="00FD622E">
        <w:trPr>
          <w:trHeight w:val="402"/>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b/>
                <w:bCs/>
                <w:lang w:val="en-US" w:eastAsia="ja-JP"/>
              </w:rPr>
            </w:pPr>
            <w:r w:rsidRPr="009F3A7C">
              <w:rPr>
                <w:rFonts w:ascii="Arial" w:eastAsia="‚l‚r –¾’©" w:hAnsi="Arial" w:cs="Arial"/>
                <w:b/>
                <w:bCs/>
                <w:lang w:val="en-US" w:eastAsia="ja-JP"/>
              </w:rPr>
              <w:t>16</w:t>
            </w:r>
          </w:p>
        </w:tc>
        <w:tc>
          <w:tcPr>
            <w:tcW w:w="1919" w:type="pct"/>
            <w:tcBorders>
              <w:top w:val="nil"/>
              <w:left w:val="nil"/>
              <w:bottom w:val="single" w:sz="4" w:space="0" w:color="auto"/>
              <w:right w:val="single" w:sz="4" w:space="0" w:color="auto"/>
            </w:tcBorders>
            <w:shd w:val="clear" w:color="auto" w:fill="auto"/>
            <w:vAlign w:val="center"/>
          </w:tcPr>
          <w:p w:rsidR="009F3A7C" w:rsidRPr="009F3A7C" w:rsidRDefault="009F3A7C" w:rsidP="009F3A7C">
            <w:pPr>
              <w:spacing w:after="0" w:line="240" w:lineRule="auto"/>
              <w:rPr>
                <w:rFonts w:ascii="Arial" w:eastAsia="‚l‚r –¾’©" w:hAnsi="Arial" w:cs="Arial"/>
                <w:b/>
                <w:bCs/>
                <w:lang w:val="en-US" w:eastAsia="ja-JP"/>
              </w:rPr>
            </w:pPr>
            <w:r w:rsidRPr="009F3A7C">
              <w:rPr>
                <w:rFonts w:ascii="Arial" w:eastAsia="‚l‚r –¾’©" w:hAnsi="Arial" w:cs="Arial"/>
                <w:b/>
                <w:bCs/>
                <w:lang w:val="en-US" w:eastAsia="ja-JP"/>
              </w:rPr>
              <w:t>Regulating gear bushes and pads</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u w:val="single"/>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u w:val="single"/>
                <w:lang w:val="en-US" w:eastAsia="ja-JP"/>
              </w:rPr>
            </w:pP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.1</w:t>
            </w:r>
          </w:p>
        </w:tc>
        <w:tc>
          <w:tcPr>
            <w:tcW w:w="1919" w:type="pct"/>
            <w:tcBorders>
              <w:top w:val="nil"/>
              <w:left w:val="nil"/>
              <w:bottom w:val="single" w:sz="4" w:space="0" w:color="auto"/>
              <w:right w:val="single" w:sz="4" w:space="0" w:color="auto"/>
            </w:tcBorders>
            <w:shd w:val="clear" w:color="auto" w:fill="auto"/>
            <w:vAlign w:val="center"/>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Number of servomotors</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u w:val="single"/>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u w:val="single"/>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.2</w:t>
            </w:r>
          </w:p>
        </w:tc>
        <w:tc>
          <w:tcPr>
            <w:tcW w:w="1919" w:type="pct"/>
            <w:tcBorders>
              <w:top w:val="nil"/>
              <w:left w:val="nil"/>
              <w:bottom w:val="single" w:sz="4" w:space="0" w:color="auto"/>
              <w:right w:val="single" w:sz="4" w:space="0" w:color="auto"/>
            </w:tcBorders>
            <w:shd w:val="clear" w:color="auto" w:fill="auto"/>
            <w:vAlign w:val="center"/>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Where servomotor force reacted</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u w:val="single"/>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u w:val="single"/>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.3</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Maker of self lubricating bushes</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510"/>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.4</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Type of self lubricating bushes (together with details and precedence)</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.5</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Material of guide vane stem sleeve</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.6</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Hardness of sleeve</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r w:rsidRPr="009F3A7C">
              <w:rPr>
                <w:rFonts w:ascii="Arial" w:eastAsia="‚l‚r –¾’©" w:hAnsi="Arial" w:cs="Arial"/>
                <w:lang w:val="en-US" w:eastAsia="ja-JP"/>
              </w:rPr>
              <w:t>HB</w:t>
            </w: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.7</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Method of sleeve fixing</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.8</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Material of regulating ring sliding surface</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.9</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Hardness of surface</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r w:rsidRPr="009F3A7C">
              <w:rPr>
                <w:rFonts w:ascii="Arial" w:eastAsia="‚l‚r –¾’©" w:hAnsi="Arial" w:cs="Arial"/>
                <w:lang w:val="en-US" w:eastAsia="ja-JP"/>
              </w:rPr>
              <w:t>HB</w:t>
            </w: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.10</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Material of bush seals</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.11</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xml:space="preserve">Maximum stress at shear pin breakage </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roofErr w:type="spellStart"/>
            <w:r w:rsidRPr="009F3A7C">
              <w:rPr>
                <w:rFonts w:ascii="Arial" w:eastAsia="‚l‚r –¾’©" w:hAnsi="Arial" w:cs="Arial"/>
                <w:lang w:val="en-US" w:eastAsia="ja-JP"/>
              </w:rPr>
              <w:t>MPa</w:t>
            </w:r>
            <w:proofErr w:type="spellEnd"/>
          </w:p>
        </w:tc>
        <w:tc>
          <w:tcPr>
            <w:tcW w:w="755"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jc w:val="center"/>
              <w:rPr>
                <w:rFonts w:ascii="Arial" w:eastAsia="‚l‚r –¾’©" w:hAnsi="Arial" w:cs="Arial"/>
                <w:lang w:val="en-US" w:eastAsia="ja-JP"/>
              </w:rPr>
            </w:pPr>
            <w:r w:rsidRPr="009F3A7C">
              <w:rPr>
                <w:rFonts w:ascii="Arial" w:eastAsia="‚l‚r –¾’©" w:hAnsi="Arial" w:cs="Arial"/>
                <w:lang w:val="en-US" w:eastAsia="ja-JP"/>
              </w:rPr>
              <w:t>As specified*</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.12</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Weight of guide vane servomotor without oil</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r w:rsidRPr="009F3A7C">
              <w:rPr>
                <w:rFonts w:ascii="Arial" w:eastAsia="‚l‚r –¾’©" w:hAnsi="Arial" w:cs="Arial"/>
                <w:lang w:val="en-US" w:eastAsia="ja-JP"/>
              </w:rPr>
              <w:t>kg</w:t>
            </w:r>
          </w:p>
        </w:tc>
        <w:tc>
          <w:tcPr>
            <w:tcW w:w="755"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402"/>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b/>
                <w:bCs/>
                <w:lang w:val="en-US" w:eastAsia="ja-JP"/>
              </w:rPr>
            </w:pPr>
            <w:r w:rsidRPr="009F3A7C">
              <w:rPr>
                <w:rFonts w:ascii="Arial" w:eastAsia="‚l‚r –¾’©" w:hAnsi="Arial" w:cs="Arial"/>
                <w:b/>
                <w:bCs/>
                <w:lang w:val="en-US" w:eastAsia="ja-JP"/>
              </w:rPr>
              <w:t>17</w:t>
            </w:r>
          </w:p>
        </w:tc>
        <w:tc>
          <w:tcPr>
            <w:tcW w:w="1919" w:type="pct"/>
            <w:tcBorders>
              <w:top w:val="nil"/>
              <w:left w:val="nil"/>
              <w:bottom w:val="single" w:sz="4" w:space="0" w:color="auto"/>
              <w:right w:val="single" w:sz="4" w:space="0" w:color="auto"/>
            </w:tcBorders>
            <w:shd w:val="clear" w:color="auto" w:fill="auto"/>
            <w:vAlign w:val="center"/>
          </w:tcPr>
          <w:p w:rsidR="009F3A7C" w:rsidRPr="009F3A7C" w:rsidRDefault="009F3A7C" w:rsidP="009F3A7C">
            <w:pPr>
              <w:spacing w:after="0" w:line="240" w:lineRule="auto"/>
              <w:rPr>
                <w:rFonts w:ascii="Arial" w:eastAsia="‚l‚r –¾’©" w:hAnsi="Arial" w:cs="Arial"/>
                <w:b/>
                <w:bCs/>
                <w:lang w:val="en-US" w:eastAsia="ja-JP"/>
              </w:rPr>
            </w:pPr>
            <w:r w:rsidRPr="009F3A7C">
              <w:rPr>
                <w:rFonts w:ascii="Arial" w:eastAsia="‚l‚r –¾’©" w:hAnsi="Arial" w:cs="Arial"/>
                <w:b/>
                <w:bCs/>
                <w:lang w:val="en-US" w:eastAsia="ja-JP"/>
              </w:rPr>
              <w:t>Regulating ring</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u w:val="single"/>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u w:val="single"/>
                <w:lang w:val="en-US" w:eastAsia="ja-JP"/>
              </w:rPr>
            </w:pP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.1</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Type of manufacture</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.2</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Regulating ring material</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.3</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xml:space="preserve">Maximum stress at shear pin breakage </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roofErr w:type="spellStart"/>
            <w:r w:rsidRPr="009F3A7C">
              <w:rPr>
                <w:rFonts w:ascii="Arial" w:eastAsia="‚l‚r –¾’©" w:hAnsi="Arial" w:cs="Arial"/>
                <w:lang w:val="en-US" w:eastAsia="ja-JP"/>
              </w:rPr>
              <w:t>MPa</w:t>
            </w:r>
            <w:proofErr w:type="spellEnd"/>
          </w:p>
        </w:tc>
        <w:tc>
          <w:tcPr>
            <w:tcW w:w="755"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jc w:val="center"/>
              <w:rPr>
                <w:rFonts w:ascii="Arial" w:eastAsia="‚l‚r –¾’©" w:hAnsi="Arial" w:cs="Arial"/>
                <w:lang w:val="en-US" w:eastAsia="ja-JP"/>
              </w:rPr>
            </w:pPr>
            <w:r w:rsidRPr="009F3A7C">
              <w:rPr>
                <w:rFonts w:ascii="Arial" w:eastAsia="‚l‚r –¾’©" w:hAnsi="Arial" w:cs="Arial"/>
                <w:lang w:val="en-US" w:eastAsia="ja-JP"/>
              </w:rPr>
              <w:t>As specified*</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.4</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Number of segments for transport</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
        </w:tc>
        <w:tc>
          <w:tcPr>
            <w:tcW w:w="755"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.5</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Weight of each segment</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r w:rsidRPr="009F3A7C">
              <w:rPr>
                <w:rFonts w:ascii="Arial" w:eastAsia="‚l‚r –¾’©" w:hAnsi="Arial" w:cs="Arial"/>
                <w:lang w:val="en-US" w:eastAsia="ja-JP"/>
              </w:rPr>
              <w:t>kg</w:t>
            </w:r>
          </w:p>
        </w:tc>
        <w:tc>
          <w:tcPr>
            <w:tcW w:w="755"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.6</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Method of joining at site</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
        </w:tc>
        <w:tc>
          <w:tcPr>
            <w:tcW w:w="755"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402"/>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b/>
                <w:bCs/>
                <w:lang w:val="en-US" w:eastAsia="ja-JP"/>
              </w:rPr>
            </w:pPr>
            <w:r w:rsidRPr="009F3A7C">
              <w:rPr>
                <w:rFonts w:ascii="Arial" w:eastAsia="‚l‚r –¾’©" w:hAnsi="Arial" w:cs="Arial"/>
                <w:b/>
                <w:bCs/>
                <w:lang w:val="en-US" w:eastAsia="ja-JP"/>
              </w:rPr>
              <w:t>18</w:t>
            </w:r>
          </w:p>
        </w:tc>
        <w:tc>
          <w:tcPr>
            <w:tcW w:w="1919" w:type="pct"/>
            <w:tcBorders>
              <w:top w:val="nil"/>
              <w:left w:val="nil"/>
              <w:bottom w:val="single" w:sz="4" w:space="0" w:color="auto"/>
              <w:right w:val="single" w:sz="4" w:space="0" w:color="auto"/>
            </w:tcBorders>
            <w:shd w:val="clear" w:color="auto" w:fill="auto"/>
            <w:vAlign w:val="center"/>
          </w:tcPr>
          <w:p w:rsidR="009F3A7C" w:rsidRPr="009F3A7C" w:rsidRDefault="009F3A7C" w:rsidP="009F3A7C">
            <w:pPr>
              <w:spacing w:after="0" w:line="240" w:lineRule="auto"/>
              <w:rPr>
                <w:rFonts w:ascii="Arial" w:eastAsia="‚l‚r –¾’©" w:hAnsi="Arial" w:cs="Arial"/>
                <w:b/>
                <w:bCs/>
                <w:lang w:val="en-US" w:eastAsia="ja-JP"/>
              </w:rPr>
            </w:pPr>
            <w:r w:rsidRPr="009F3A7C">
              <w:rPr>
                <w:rFonts w:ascii="Arial" w:eastAsia="‚l‚r –¾’©" w:hAnsi="Arial" w:cs="Arial"/>
                <w:b/>
                <w:bCs/>
                <w:lang w:val="en-US" w:eastAsia="ja-JP"/>
              </w:rPr>
              <w:t>Regulating gear</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.1</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Number of shear pins</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.2</w:t>
            </w:r>
          </w:p>
        </w:tc>
        <w:tc>
          <w:tcPr>
            <w:tcW w:w="1919" w:type="pct"/>
            <w:tcBorders>
              <w:top w:val="nil"/>
              <w:left w:val="nil"/>
              <w:bottom w:val="single" w:sz="4" w:space="0" w:color="auto"/>
              <w:right w:val="single" w:sz="4" w:space="0" w:color="auto"/>
            </w:tcBorders>
            <w:shd w:val="clear" w:color="auto" w:fill="auto"/>
            <w:vAlign w:val="center"/>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Number of stiff pins</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.3</w:t>
            </w:r>
          </w:p>
        </w:tc>
        <w:tc>
          <w:tcPr>
            <w:tcW w:w="1919" w:type="pct"/>
            <w:tcBorders>
              <w:top w:val="nil"/>
              <w:left w:val="nil"/>
              <w:bottom w:val="single" w:sz="4" w:space="0" w:color="auto"/>
              <w:right w:val="single" w:sz="4" w:space="0" w:color="auto"/>
            </w:tcBorders>
            <w:shd w:val="clear" w:color="auto" w:fill="auto"/>
            <w:vAlign w:val="center"/>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Type of friction device (together with details and precedence)</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.4</w:t>
            </w:r>
          </w:p>
        </w:tc>
        <w:tc>
          <w:tcPr>
            <w:tcW w:w="1919" w:type="pct"/>
            <w:tcBorders>
              <w:top w:val="nil"/>
              <w:left w:val="nil"/>
              <w:bottom w:val="single" w:sz="4" w:space="0" w:color="auto"/>
              <w:right w:val="single" w:sz="4" w:space="0" w:color="auto"/>
            </w:tcBorders>
            <w:shd w:val="clear" w:color="auto" w:fill="auto"/>
            <w:vAlign w:val="center"/>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Regulating gear material</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402"/>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b/>
                <w:bCs/>
                <w:lang w:val="en-US" w:eastAsia="ja-JP"/>
              </w:rPr>
            </w:pPr>
            <w:r w:rsidRPr="009F3A7C">
              <w:rPr>
                <w:rFonts w:ascii="Arial" w:eastAsia="‚l‚r –¾’©" w:hAnsi="Arial" w:cs="Arial"/>
                <w:b/>
                <w:bCs/>
                <w:lang w:val="en-US" w:eastAsia="ja-JP"/>
              </w:rPr>
              <w:t>19</w:t>
            </w:r>
          </w:p>
        </w:tc>
        <w:tc>
          <w:tcPr>
            <w:tcW w:w="1919" w:type="pct"/>
            <w:tcBorders>
              <w:top w:val="nil"/>
              <w:left w:val="nil"/>
              <w:bottom w:val="single" w:sz="4" w:space="0" w:color="auto"/>
              <w:right w:val="single" w:sz="4" w:space="0" w:color="auto"/>
            </w:tcBorders>
            <w:shd w:val="clear" w:color="auto" w:fill="auto"/>
            <w:vAlign w:val="center"/>
          </w:tcPr>
          <w:p w:rsidR="009F3A7C" w:rsidRPr="009F3A7C" w:rsidRDefault="009F3A7C" w:rsidP="009F3A7C">
            <w:pPr>
              <w:spacing w:after="0" w:line="240" w:lineRule="auto"/>
              <w:rPr>
                <w:rFonts w:ascii="Arial" w:eastAsia="‚l‚r –¾’©" w:hAnsi="Arial" w:cs="Arial"/>
                <w:b/>
                <w:bCs/>
                <w:lang w:val="en-US" w:eastAsia="ja-JP"/>
              </w:rPr>
            </w:pPr>
            <w:r w:rsidRPr="009F3A7C">
              <w:rPr>
                <w:rFonts w:ascii="Arial" w:eastAsia="‚l‚r –¾’©" w:hAnsi="Arial" w:cs="Arial"/>
                <w:b/>
                <w:bCs/>
                <w:lang w:val="en-US" w:eastAsia="ja-JP"/>
              </w:rPr>
              <w:t>Guide vanes</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.1</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Number of guide vanes</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.2</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Guide vane Centre Line  EL</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r w:rsidRPr="009F3A7C">
              <w:rPr>
                <w:rFonts w:ascii="Arial" w:eastAsia="‚l‚r –¾’©" w:hAnsi="Arial" w:cs="Arial"/>
                <w:lang w:val="en-US" w:eastAsia="ja-JP"/>
              </w:rPr>
              <w:t>m</w:t>
            </w: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r w:rsidRPr="009F3A7C">
              <w:rPr>
                <w:rFonts w:ascii="Arial" w:eastAsia="‚l‚r –¾’©" w:hAnsi="Arial" w:cs="Arial"/>
                <w:lang w:val="en-US" w:eastAsia="ja-JP"/>
              </w:rPr>
              <w:t>186.9*</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.3</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Type of manufacture of guide vanes</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510"/>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.4</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Details of guide vane end seals (together with drawings and precedence)</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.5</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Guide vane material</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.6</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xml:space="preserve">Maximum stress in normal operation </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roofErr w:type="spellStart"/>
            <w:r w:rsidRPr="009F3A7C">
              <w:rPr>
                <w:rFonts w:ascii="Arial" w:eastAsia="‚l‚r –¾’©" w:hAnsi="Arial" w:cs="Arial"/>
                <w:lang w:val="en-US" w:eastAsia="ja-JP"/>
              </w:rPr>
              <w:t>MPa</w:t>
            </w:r>
            <w:proofErr w:type="spellEnd"/>
          </w:p>
        </w:tc>
        <w:tc>
          <w:tcPr>
            <w:tcW w:w="755" w:type="pct"/>
            <w:tcBorders>
              <w:top w:val="nil"/>
              <w:left w:val="nil"/>
              <w:bottom w:val="nil"/>
              <w:right w:val="nil"/>
            </w:tcBorders>
            <w:shd w:val="clear" w:color="auto" w:fill="auto"/>
            <w:vAlign w:val="bottom"/>
          </w:tcPr>
          <w:p w:rsidR="009F3A7C" w:rsidRPr="009F3A7C" w:rsidRDefault="009F3A7C" w:rsidP="009F3A7C">
            <w:pPr>
              <w:spacing w:after="0" w:line="240" w:lineRule="auto"/>
              <w:jc w:val="center"/>
              <w:rPr>
                <w:rFonts w:ascii="Arial" w:eastAsia="‚l‚r –¾’©" w:hAnsi="Arial" w:cs="Arial"/>
                <w:lang w:val="en-US" w:eastAsia="ja-JP"/>
              </w:rPr>
            </w:pPr>
            <w:r w:rsidRPr="009F3A7C">
              <w:rPr>
                <w:rFonts w:ascii="Arial" w:eastAsia="‚l‚r –¾’©" w:hAnsi="Arial" w:cs="Arial"/>
                <w:lang w:val="en-US" w:eastAsia="ja-JP"/>
              </w:rPr>
              <w:t>As specified*</w:t>
            </w:r>
          </w:p>
        </w:tc>
        <w:tc>
          <w:tcPr>
            <w:tcW w:w="739" w:type="pct"/>
            <w:tcBorders>
              <w:top w:val="nil"/>
              <w:left w:val="single" w:sz="4" w:space="0" w:color="auto"/>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.7</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xml:space="preserve">Maximum stress at load rejection </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roofErr w:type="spellStart"/>
            <w:r w:rsidRPr="009F3A7C">
              <w:rPr>
                <w:rFonts w:ascii="Arial" w:eastAsia="‚l‚r –¾’©" w:hAnsi="Arial" w:cs="Arial"/>
                <w:lang w:val="en-US" w:eastAsia="ja-JP"/>
              </w:rPr>
              <w:t>MPa</w:t>
            </w:r>
            <w:proofErr w:type="spellEnd"/>
          </w:p>
        </w:tc>
        <w:tc>
          <w:tcPr>
            <w:tcW w:w="755" w:type="pct"/>
            <w:tcBorders>
              <w:top w:val="single" w:sz="4" w:space="0" w:color="auto"/>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r w:rsidRPr="009F3A7C">
              <w:rPr>
                <w:rFonts w:ascii="Arial" w:eastAsia="‚l‚r –¾’©" w:hAnsi="Arial" w:cs="Arial"/>
                <w:lang w:val="en-US" w:eastAsia="ja-JP"/>
              </w:rPr>
              <w:t>As specified*</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31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.8</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Maximum stress  at "on cam" runaway</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roofErr w:type="spellStart"/>
            <w:r w:rsidRPr="009F3A7C">
              <w:rPr>
                <w:rFonts w:ascii="Arial" w:eastAsia="‚l‚r –¾’©" w:hAnsi="Arial" w:cs="Arial"/>
                <w:lang w:val="en-US" w:eastAsia="ja-JP"/>
              </w:rPr>
              <w:t>MPa</w:t>
            </w:r>
            <w:proofErr w:type="spellEnd"/>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Symbol" w:eastAsia="‚l‚r –¾’©" w:hAnsi="Symbo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.9</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Maximum stress at shear pin breakage</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roofErr w:type="spellStart"/>
            <w:r w:rsidRPr="009F3A7C">
              <w:rPr>
                <w:rFonts w:ascii="Arial" w:eastAsia="‚l‚r –¾’©" w:hAnsi="Arial" w:cs="Arial"/>
                <w:lang w:val="en-US" w:eastAsia="ja-JP"/>
              </w:rPr>
              <w:t>MPa</w:t>
            </w:r>
            <w:proofErr w:type="spellEnd"/>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r w:rsidRPr="009F3A7C">
              <w:rPr>
                <w:rFonts w:ascii="Arial" w:eastAsia="‚l‚r –¾’©" w:hAnsi="Arial" w:cs="Arial"/>
                <w:lang w:val="en-US" w:eastAsia="ja-JP"/>
              </w:rPr>
              <w:t>As specified*</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.10</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Weight of a single guide vane</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r w:rsidRPr="009F3A7C">
              <w:rPr>
                <w:rFonts w:ascii="Arial" w:eastAsia="‚l‚r –¾’©" w:hAnsi="Arial" w:cs="Arial"/>
                <w:lang w:val="en-US" w:eastAsia="ja-JP"/>
              </w:rPr>
              <w:t>kg</w:t>
            </w: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402"/>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b/>
                <w:bCs/>
                <w:lang w:val="en-US" w:eastAsia="ja-JP"/>
              </w:rPr>
            </w:pPr>
            <w:r w:rsidRPr="009F3A7C">
              <w:rPr>
                <w:rFonts w:ascii="Arial" w:eastAsia="‚l‚r –¾’©" w:hAnsi="Arial" w:cs="Arial"/>
                <w:b/>
                <w:bCs/>
                <w:lang w:val="en-US" w:eastAsia="ja-JP"/>
              </w:rPr>
              <w:t>20</w:t>
            </w:r>
          </w:p>
        </w:tc>
        <w:tc>
          <w:tcPr>
            <w:tcW w:w="1919" w:type="pct"/>
            <w:tcBorders>
              <w:top w:val="nil"/>
              <w:left w:val="nil"/>
              <w:bottom w:val="single" w:sz="4" w:space="0" w:color="auto"/>
              <w:right w:val="single" w:sz="4" w:space="0" w:color="auto"/>
            </w:tcBorders>
            <w:shd w:val="clear" w:color="auto" w:fill="auto"/>
            <w:vAlign w:val="center"/>
          </w:tcPr>
          <w:p w:rsidR="009F3A7C" w:rsidRPr="009F3A7C" w:rsidRDefault="009F3A7C" w:rsidP="009F3A7C">
            <w:pPr>
              <w:spacing w:after="0" w:line="240" w:lineRule="auto"/>
              <w:rPr>
                <w:rFonts w:ascii="Arial" w:eastAsia="‚l‚r –¾’©" w:hAnsi="Arial" w:cs="Arial"/>
                <w:b/>
                <w:bCs/>
                <w:lang w:val="en-US" w:eastAsia="ja-JP"/>
              </w:rPr>
            </w:pPr>
            <w:r w:rsidRPr="009F3A7C">
              <w:rPr>
                <w:rFonts w:ascii="Arial" w:eastAsia="‚l‚r –¾’©" w:hAnsi="Arial" w:cs="Arial"/>
                <w:b/>
                <w:bCs/>
                <w:lang w:val="en-US" w:eastAsia="ja-JP"/>
              </w:rPr>
              <w:t>Turbine bearing</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.1</w:t>
            </w:r>
          </w:p>
        </w:tc>
        <w:tc>
          <w:tcPr>
            <w:tcW w:w="191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Type</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.2</w:t>
            </w:r>
          </w:p>
        </w:tc>
        <w:tc>
          <w:tcPr>
            <w:tcW w:w="191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Manufacturer</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.3</w:t>
            </w:r>
          </w:p>
        </w:tc>
        <w:tc>
          <w:tcPr>
            <w:tcW w:w="191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Diameter of bearing</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r w:rsidRPr="009F3A7C">
              <w:rPr>
                <w:rFonts w:ascii="Arial" w:eastAsia="‚l‚r –¾’©" w:hAnsi="Arial" w:cs="Arial"/>
                <w:lang w:val="en-US" w:eastAsia="ja-JP"/>
              </w:rPr>
              <w:t>mm</w:t>
            </w: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.4</w:t>
            </w:r>
          </w:p>
        </w:tc>
        <w:tc>
          <w:tcPr>
            <w:tcW w:w="191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xml:space="preserve">Number of pads </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8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.5</w:t>
            </w:r>
          </w:p>
        </w:tc>
        <w:tc>
          <w:tcPr>
            <w:tcW w:w="191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xml:space="preserve">Maximum permissible oil temperature </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roofErr w:type="spellStart"/>
            <w:r w:rsidRPr="009F3A7C">
              <w:rPr>
                <w:rFonts w:ascii="Arial" w:eastAsia="‚l‚r –¾’©" w:hAnsi="Arial" w:cs="Arial"/>
                <w:vertAlign w:val="superscript"/>
                <w:lang w:val="en-US" w:eastAsia="ja-JP"/>
              </w:rPr>
              <w:t>o</w:t>
            </w:r>
            <w:r w:rsidRPr="009F3A7C">
              <w:rPr>
                <w:rFonts w:ascii="Arial" w:eastAsia="‚l‚r –¾’©" w:hAnsi="Arial" w:cs="Arial"/>
                <w:lang w:val="en-US" w:eastAsia="ja-JP"/>
              </w:rPr>
              <w:t>C</w:t>
            </w:r>
            <w:proofErr w:type="spellEnd"/>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8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.6</w:t>
            </w:r>
          </w:p>
        </w:tc>
        <w:tc>
          <w:tcPr>
            <w:tcW w:w="191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xml:space="preserve">Maximum permissible bearing surface temperature </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roofErr w:type="spellStart"/>
            <w:r w:rsidRPr="009F3A7C">
              <w:rPr>
                <w:rFonts w:ascii="Arial" w:eastAsia="‚l‚r –¾’©" w:hAnsi="Arial" w:cs="Arial"/>
                <w:vertAlign w:val="superscript"/>
                <w:lang w:val="en-US" w:eastAsia="ja-JP"/>
              </w:rPr>
              <w:t>o</w:t>
            </w:r>
            <w:r w:rsidRPr="009F3A7C">
              <w:rPr>
                <w:rFonts w:ascii="Arial" w:eastAsia="‚l‚r –¾’©" w:hAnsi="Arial" w:cs="Arial"/>
                <w:lang w:val="en-US" w:eastAsia="ja-JP"/>
              </w:rPr>
              <w:t>C</w:t>
            </w:r>
            <w:proofErr w:type="spellEnd"/>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.7</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xml:space="preserve">Quantity of cooling water required </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r w:rsidRPr="009F3A7C">
              <w:rPr>
                <w:rFonts w:ascii="Arial" w:eastAsia="‚l‚r –¾’©" w:hAnsi="Arial" w:cs="Arial"/>
                <w:lang w:val="en-US" w:eastAsia="ja-JP"/>
              </w:rPr>
              <w:t>l/min</w:t>
            </w: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402"/>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bCs/>
                <w:lang w:val="en-US" w:eastAsia="ja-JP"/>
              </w:rPr>
            </w:pPr>
            <w:r w:rsidRPr="009F3A7C">
              <w:rPr>
                <w:rFonts w:ascii="Arial" w:eastAsia="‚l‚r –¾’©" w:hAnsi="Arial" w:cs="Arial" w:hint="eastAsia"/>
                <w:bCs/>
                <w:lang w:val="en-US" w:eastAsia="ja-JP"/>
              </w:rPr>
              <w:t>.8</w:t>
            </w:r>
          </w:p>
        </w:tc>
        <w:tc>
          <w:tcPr>
            <w:tcW w:w="1919" w:type="pct"/>
            <w:tcBorders>
              <w:top w:val="nil"/>
              <w:left w:val="nil"/>
              <w:bottom w:val="single" w:sz="4" w:space="0" w:color="auto"/>
              <w:right w:val="single" w:sz="4" w:space="0" w:color="auto"/>
            </w:tcBorders>
            <w:shd w:val="clear" w:color="auto" w:fill="auto"/>
            <w:vAlign w:val="center"/>
          </w:tcPr>
          <w:p w:rsidR="009F3A7C" w:rsidRPr="009F3A7C" w:rsidRDefault="009F3A7C" w:rsidP="009F3A7C">
            <w:pPr>
              <w:spacing w:after="0" w:line="240" w:lineRule="auto"/>
              <w:rPr>
                <w:rFonts w:ascii="Arial" w:eastAsia="‚l‚r –¾’©" w:hAnsi="Arial" w:cs="Arial"/>
                <w:b/>
                <w:bCs/>
                <w:lang w:val="en-US" w:eastAsia="ja-JP"/>
              </w:rPr>
            </w:pPr>
            <w:r w:rsidRPr="009F3A7C">
              <w:rPr>
                <w:rFonts w:ascii="Arial" w:eastAsia="‚l‚r –¾’©" w:hAnsi="Arial" w:cs="Arial"/>
                <w:lang w:val="en-US" w:eastAsia="ja-JP"/>
              </w:rPr>
              <w:t>Self pumping</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lang w:val="en-US" w:eastAsia="ja-JP"/>
              </w:rPr>
            </w:pPr>
          </w:p>
        </w:tc>
      </w:tr>
      <w:tr w:rsidR="009F3A7C" w:rsidRPr="009F3A7C" w:rsidTr="00FD622E">
        <w:trPr>
          <w:trHeight w:val="402"/>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b/>
                <w:bCs/>
                <w:lang w:val="en-US" w:eastAsia="ja-JP"/>
              </w:rPr>
            </w:pPr>
            <w:r w:rsidRPr="009F3A7C">
              <w:rPr>
                <w:rFonts w:ascii="Arial" w:eastAsia="‚l‚r –¾’©" w:hAnsi="Arial" w:cs="Arial"/>
                <w:b/>
                <w:bCs/>
                <w:lang w:val="en-US" w:eastAsia="ja-JP"/>
              </w:rPr>
              <w:t>21</w:t>
            </w:r>
          </w:p>
        </w:tc>
        <w:tc>
          <w:tcPr>
            <w:tcW w:w="1919" w:type="pct"/>
            <w:tcBorders>
              <w:top w:val="nil"/>
              <w:left w:val="nil"/>
              <w:bottom w:val="single" w:sz="4" w:space="0" w:color="auto"/>
              <w:right w:val="single" w:sz="4" w:space="0" w:color="auto"/>
            </w:tcBorders>
            <w:shd w:val="clear" w:color="auto" w:fill="auto"/>
            <w:vAlign w:val="center"/>
          </w:tcPr>
          <w:p w:rsidR="009F3A7C" w:rsidRPr="009F3A7C" w:rsidRDefault="009F3A7C" w:rsidP="009F3A7C">
            <w:pPr>
              <w:spacing w:after="0" w:line="240" w:lineRule="auto"/>
              <w:rPr>
                <w:rFonts w:ascii="Arial" w:eastAsia="‚l‚r –¾’©" w:hAnsi="Arial" w:cs="Arial"/>
                <w:b/>
                <w:bCs/>
                <w:lang w:val="en-US" w:eastAsia="ja-JP"/>
              </w:rPr>
            </w:pPr>
            <w:r w:rsidRPr="009F3A7C">
              <w:rPr>
                <w:rFonts w:ascii="Arial" w:eastAsia="‚l‚r –¾’©" w:hAnsi="Arial" w:cs="Arial"/>
                <w:b/>
                <w:bCs/>
                <w:lang w:val="en-US" w:eastAsia="ja-JP"/>
              </w:rPr>
              <w:t>Draft tube</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.1</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EL of lowest point of draft tube</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r w:rsidRPr="009F3A7C">
              <w:rPr>
                <w:rFonts w:ascii="Arial" w:eastAsia="‚l‚r –¾’©" w:hAnsi="Arial" w:cs="Arial"/>
                <w:lang w:val="en-US" w:eastAsia="ja-JP"/>
              </w:rPr>
              <w:t>m</w:t>
            </w: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r w:rsidRPr="009F3A7C">
              <w:rPr>
                <w:rFonts w:ascii="Arial" w:eastAsia="‚l‚r –¾’©" w:hAnsi="Arial" w:cs="Arial"/>
                <w:lang w:val="en-US" w:eastAsia="ja-JP"/>
              </w:rPr>
              <w:t>163*</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.2</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El of invert of draft exit</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r w:rsidRPr="009F3A7C">
              <w:rPr>
                <w:rFonts w:ascii="Arial" w:eastAsia="‚l‚r –¾’©" w:hAnsi="Arial" w:cs="Arial"/>
                <w:lang w:val="en-US" w:eastAsia="ja-JP"/>
              </w:rPr>
              <w:t>m</w:t>
            </w: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r w:rsidRPr="009F3A7C">
              <w:rPr>
                <w:rFonts w:ascii="Arial" w:eastAsia="‚l‚r –¾’©" w:hAnsi="Arial" w:cs="Arial"/>
                <w:lang w:val="en-US" w:eastAsia="ja-JP"/>
              </w:rPr>
              <w:t>170.9*</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.3</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Height of draft tube at exit</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r w:rsidRPr="009F3A7C">
              <w:rPr>
                <w:rFonts w:ascii="Arial" w:eastAsia="‚l‚r –¾’©" w:hAnsi="Arial" w:cs="Arial"/>
                <w:lang w:val="en-US" w:eastAsia="ja-JP"/>
              </w:rPr>
              <w:t>m</w:t>
            </w: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r w:rsidRPr="009F3A7C">
              <w:rPr>
                <w:rFonts w:ascii="Arial" w:eastAsia="‚l‚r –¾’©" w:hAnsi="Arial" w:cs="Arial"/>
                <w:lang w:val="en-US" w:eastAsia="ja-JP"/>
              </w:rPr>
              <w:t>10</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.4</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Exit width of draft tube  (one side)</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r w:rsidRPr="009F3A7C">
              <w:rPr>
                <w:rFonts w:ascii="Arial" w:eastAsia="‚l‚r –¾’©" w:hAnsi="Arial" w:cs="Arial"/>
                <w:lang w:val="en-US" w:eastAsia="ja-JP"/>
              </w:rPr>
              <w:t>m</w:t>
            </w: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r w:rsidRPr="009F3A7C">
              <w:rPr>
                <w:rFonts w:ascii="Arial" w:eastAsia="‚l‚r –¾’©" w:hAnsi="Arial" w:cs="Arial"/>
                <w:lang w:val="en-US" w:eastAsia="ja-JP"/>
              </w:rPr>
              <w:t>11.75</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.5</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Distance from unit CL to end of draft tube</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r w:rsidRPr="009F3A7C">
              <w:rPr>
                <w:rFonts w:ascii="Arial" w:eastAsia="‚l‚r –¾’©" w:hAnsi="Arial" w:cs="Arial"/>
                <w:lang w:val="en-US" w:eastAsia="ja-JP"/>
              </w:rPr>
              <w:t>m</w:t>
            </w: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r w:rsidRPr="009F3A7C">
              <w:rPr>
                <w:rFonts w:ascii="Arial" w:eastAsia="‚l‚r –¾’©" w:hAnsi="Arial" w:cs="Arial"/>
                <w:lang w:val="en-US" w:eastAsia="ja-JP"/>
              </w:rPr>
              <w:t>38*</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70"/>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.6</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Diameter of draft tube refill line</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r w:rsidRPr="009F3A7C">
              <w:rPr>
                <w:rFonts w:ascii="Arial" w:eastAsia="‚l‚r –¾’©" w:hAnsi="Arial" w:cs="Arial"/>
                <w:lang w:val="en-US" w:eastAsia="ja-JP"/>
              </w:rPr>
              <w:t>mm</w:t>
            </w: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r w:rsidRPr="009F3A7C">
              <w:rPr>
                <w:rFonts w:ascii="Arial" w:eastAsia="‚l‚r –¾’©" w:hAnsi="Arial" w:cs="Arial"/>
                <w:lang w:val="en-US" w:eastAsia="ja-JP"/>
              </w:rPr>
              <w:t>500*</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.7</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Diameter of draft tube air release line</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r w:rsidRPr="009F3A7C">
              <w:rPr>
                <w:rFonts w:ascii="Arial" w:eastAsia="‚l‚r –¾’©" w:hAnsi="Arial" w:cs="Arial"/>
                <w:lang w:val="en-US" w:eastAsia="ja-JP"/>
              </w:rPr>
              <w:t>mm</w:t>
            </w: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r w:rsidRPr="009F3A7C">
              <w:rPr>
                <w:rFonts w:ascii="Arial" w:eastAsia="‚l‚r –¾’©" w:hAnsi="Arial" w:cs="Arial"/>
                <w:lang w:val="en-US" w:eastAsia="ja-JP"/>
              </w:rPr>
              <w:t>300*</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.8</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Draft tube liner material</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402"/>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b/>
                <w:bCs/>
                <w:lang w:val="en-US" w:eastAsia="ja-JP"/>
              </w:rPr>
            </w:pPr>
            <w:r w:rsidRPr="009F3A7C">
              <w:rPr>
                <w:rFonts w:ascii="Arial" w:eastAsia="‚l‚r –¾’©" w:hAnsi="Arial" w:cs="Arial"/>
                <w:b/>
                <w:bCs/>
                <w:lang w:val="en-US" w:eastAsia="ja-JP"/>
              </w:rPr>
              <w:t>22</w:t>
            </w:r>
          </w:p>
        </w:tc>
        <w:tc>
          <w:tcPr>
            <w:tcW w:w="1919" w:type="pct"/>
            <w:tcBorders>
              <w:top w:val="nil"/>
              <w:left w:val="nil"/>
              <w:bottom w:val="single" w:sz="4" w:space="0" w:color="auto"/>
              <w:right w:val="single" w:sz="4" w:space="0" w:color="auto"/>
            </w:tcBorders>
            <w:shd w:val="clear" w:color="auto" w:fill="auto"/>
            <w:vAlign w:val="center"/>
          </w:tcPr>
          <w:p w:rsidR="009F3A7C" w:rsidRPr="009F3A7C" w:rsidRDefault="009F3A7C" w:rsidP="009F3A7C">
            <w:pPr>
              <w:spacing w:after="0" w:line="240" w:lineRule="auto"/>
              <w:rPr>
                <w:rFonts w:ascii="Arial" w:eastAsia="‚l‚r –¾’©" w:hAnsi="Arial" w:cs="Arial"/>
                <w:b/>
                <w:bCs/>
                <w:lang w:val="en-US" w:eastAsia="ja-JP"/>
              </w:rPr>
            </w:pPr>
            <w:r w:rsidRPr="009F3A7C">
              <w:rPr>
                <w:rFonts w:ascii="Arial" w:eastAsia="‚l‚r –¾’©" w:hAnsi="Arial" w:cs="Arial"/>
                <w:b/>
                <w:bCs/>
                <w:lang w:val="en-US" w:eastAsia="ja-JP"/>
              </w:rPr>
              <w:t>Governor</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402"/>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b/>
                <w:bCs/>
                <w:lang w:val="en-US" w:eastAsia="ja-JP"/>
              </w:rPr>
            </w:pPr>
            <w:r w:rsidRPr="009F3A7C">
              <w:rPr>
                <w:rFonts w:ascii="Arial" w:eastAsia="‚l‚r –¾’©" w:hAnsi="Arial" w:cs="Arial" w:hint="eastAsia"/>
                <w:b/>
                <w:bCs/>
                <w:lang w:val="en-US" w:eastAsia="ja-JP"/>
              </w:rPr>
              <w:t>22</w:t>
            </w:r>
            <w:r w:rsidRPr="009F3A7C">
              <w:rPr>
                <w:rFonts w:ascii="Arial" w:eastAsia="‚l‚r –¾’©" w:hAnsi="Arial" w:cs="Arial"/>
                <w:b/>
                <w:bCs/>
                <w:lang w:val="en-US" w:eastAsia="ja-JP"/>
              </w:rPr>
              <w:t>.1</w:t>
            </w:r>
          </w:p>
        </w:tc>
        <w:tc>
          <w:tcPr>
            <w:tcW w:w="1919" w:type="pct"/>
            <w:tcBorders>
              <w:top w:val="nil"/>
              <w:left w:val="nil"/>
              <w:bottom w:val="single" w:sz="4" w:space="0" w:color="auto"/>
              <w:right w:val="single" w:sz="4" w:space="0" w:color="auto"/>
            </w:tcBorders>
            <w:shd w:val="clear" w:color="auto" w:fill="auto"/>
            <w:vAlign w:val="center"/>
          </w:tcPr>
          <w:p w:rsidR="009F3A7C" w:rsidRPr="009F3A7C" w:rsidRDefault="009F3A7C" w:rsidP="009F3A7C">
            <w:pPr>
              <w:spacing w:after="0" w:line="240" w:lineRule="auto"/>
              <w:rPr>
                <w:rFonts w:ascii="Arial" w:eastAsia="‚l‚r –¾’©" w:hAnsi="Arial" w:cs="Arial"/>
                <w:b/>
                <w:bCs/>
                <w:lang w:val="en-US" w:eastAsia="ja-JP"/>
              </w:rPr>
            </w:pPr>
            <w:r w:rsidRPr="009F3A7C">
              <w:rPr>
                <w:rFonts w:ascii="Arial" w:eastAsia="‚l‚r –¾’©" w:hAnsi="Arial" w:cs="Arial"/>
                <w:b/>
                <w:bCs/>
                <w:lang w:val="en-US" w:eastAsia="ja-JP"/>
              </w:rPr>
              <w:t>Digital Governor</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u w:val="single"/>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u w:val="single"/>
                <w:lang w:val="en-US" w:eastAsia="ja-JP"/>
              </w:rPr>
            </w:pP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ind w:firstLineChars="700" w:firstLine="1540"/>
              <w:jc w:val="right"/>
              <w:rPr>
                <w:rFonts w:ascii="Arial" w:eastAsia="‚l‚r –¾’©" w:hAnsi="Arial" w:cs="Arial"/>
                <w:lang w:val="en-US" w:eastAsia="ja-JP"/>
              </w:rPr>
            </w:pPr>
            <w:r w:rsidRPr="009F3A7C">
              <w:rPr>
                <w:rFonts w:ascii="Arial" w:eastAsia="‚l‚r –¾’©" w:hAnsi="Arial" w:cs="Arial" w:hint="eastAsia"/>
                <w:lang w:val="en-US" w:eastAsia="ja-JP"/>
              </w:rPr>
              <w:t xml:space="preserve">  </w:t>
            </w:r>
            <w:r w:rsidRPr="009F3A7C">
              <w:rPr>
                <w:rFonts w:ascii="Arial" w:eastAsia="‚l‚r –¾’©" w:hAnsi="Arial" w:cs="Arial"/>
                <w:lang w:val="en-US" w:eastAsia="ja-JP"/>
              </w:rPr>
              <w:t>.1</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Makers name</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r w:rsidRPr="009F3A7C">
              <w:rPr>
                <w:rFonts w:ascii="Arial" w:eastAsia="‚l‚r –¾’©" w:hAnsi="Arial" w:cs="Arial" w:hint="eastAsia"/>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.2</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Type of governor (together with details and precedence)</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r w:rsidRPr="009F3A7C">
              <w:rPr>
                <w:rFonts w:ascii="Arial" w:eastAsia="‚l‚r –¾’©" w:hAnsi="Arial" w:cs="Arial" w:hint="eastAsia"/>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540"/>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.3</w:t>
            </w:r>
          </w:p>
        </w:tc>
        <w:tc>
          <w:tcPr>
            <w:tcW w:w="1919" w:type="pct"/>
            <w:tcBorders>
              <w:top w:val="nil"/>
              <w:left w:val="nil"/>
              <w:bottom w:val="single" w:sz="4" w:space="0" w:color="auto"/>
              <w:right w:val="single" w:sz="4" w:space="0" w:color="auto"/>
            </w:tcBorders>
            <w:shd w:val="clear" w:color="auto" w:fill="auto"/>
            <w:vAlign w:val="center"/>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Dead time</w:t>
            </w:r>
          </w:p>
        </w:tc>
        <w:tc>
          <w:tcPr>
            <w:tcW w:w="650" w:type="pct"/>
            <w:tcBorders>
              <w:top w:val="nil"/>
              <w:left w:val="nil"/>
              <w:bottom w:val="nil"/>
              <w:right w:val="nil"/>
            </w:tcBorders>
            <w:shd w:val="clear" w:color="auto" w:fill="auto"/>
            <w:vAlign w:val="center"/>
          </w:tcPr>
          <w:p w:rsidR="009F3A7C" w:rsidRPr="009F3A7C" w:rsidRDefault="009F3A7C" w:rsidP="009F3A7C">
            <w:pPr>
              <w:spacing w:after="0" w:line="240" w:lineRule="auto"/>
              <w:jc w:val="center"/>
              <w:rPr>
                <w:rFonts w:ascii="Arial" w:eastAsia="‚l‚r –¾’©" w:hAnsi="Arial" w:cs="Arial"/>
                <w:lang w:val="en-US" w:eastAsia="ja-JP"/>
              </w:rPr>
            </w:pPr>
            <w:proofErr w:type="spellStart"/>
            <w:r w:rsidRPr="009F3A7C">
              <w:rPr>
                <w:rFonts w:ascii="Arial" w:eastAsia="‚l‚r –¾’©" w:hAnsi="Arial" w:cs="Arial"/>
                <w:lang w:val="en-US" w:eastAsia="ja-JP"/>
              </w:rPr>
              <w:t>Secs</w:t>
            </w:r>
            <w:proofErr w:type="spellEnd"/>
          </w:p>
        </w:tc>
        <w:tc>
          <w:tcPr>
            <w:tcW w:w="755" w:type="pct"/>
            <w:tcBorders>
              <w:top w:val="nil"/>
              <w:left w:val="single" w:sz="4" w:space="0" w:color="auto"/>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r w:rsidRPr="009F3A7C">
              <w:rPr>
                <w:rFonts w:ascii="Arial" w:eastAsia="‚l‚r –¾’©" w:hAnsi="Arial" w:cs="Arial"/>
                <w:lang w:val="en-US" w:eastAsia="ja-JP"/>
              </w:rPr>
              <w:t>≤± 2 for 10% load change*</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.4</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Dead band</w:t>
            </w:r>
          </w:p>
        </w:tc>
        <w:tc>
          <w:tcPr>
            <w:tcW w:w="650" w:type="pct"/>
            <w:tcBorders>
              <w:top w:val="single" w:sz="4" w:space="0" w:color="auto"/>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r w:rsidRPr="009F3A7C">
              <w:rPr>
                <w:rFonts w:ascii="Arial" w:eastAsia="‚l‚r –¾’©" w:hAnsi="Arial" w:cs="Arial"/>
                <w:lang w:val="en-US" w:eastAsia="ja-JP"/>
              </w:rPr>
              <w:t>%</w:t>
            </w: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r w:rsidRPr="009F3A7C">
              <w:rPr>
                <w:rFonts w:ascii="Arial" w:eastAsia="‚l‚r –¾’©" w:hAnsi="Arial" w:cs="Arial"/>
                <w:lang w:val="en-US" w:eastAsia="ja-JP"/>
              </w:rPr>
              <w:t>≤ 0.04*</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.5</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Range of speed droop adjustment</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.6</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Range of timing adjustment for opening stroke</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.7</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Rang of timing adjustment for closing stroke</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510"/>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.8</w:t>
            </w:r>
          </w:p>
        </w:tc>
        <w:tc>
          <w:tcPr>
            <w:tcW w:w="1919" w:type="pct"/>
            <w:tcBorders>
              <w:top w:val="nil"/>
              <w:left w:val="nil"/>
              <w:bottom w:val="single" w:sz="4" w:space="0" w:color="auto"/>
              <w:right w:val="single" w:sz="4" w:space="0" w:color="auto"/>
            </w:tcBorders>
            <w:shd w:val="clear" w:color="auto" w:fill="auto"/>
            <w:vAlign w:val="center"/>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Method of prime speed detection (together with details)</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r w:rsidRPr="009F3A7C">
              <w:rPr>
                <w:rFonts w:ascii="Arial" w:eastAsia="‚l‚r –¾’©" w:hAnsi="Arial" w:cs="Arial"/>
                <w:lang w:val="en-US" w:eastAsia="ja-JP"/>
              </w:rPr>
              <w:t>Voltage transformer*</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.9</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Method of back up speed detection and switching</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r w:rsidRPr="009F3A7C">
              <w:rPr>
                <w:rFonts w:ascii="Arial" w:eastAsia="‚l‚r –¾’©" w:hAnsi="Arial" w:cs="Arial"/>
                <w:lang w:val="en-US" w:eastAsia="ja-JP"/>
              </w:rPr>
              <w:t>Toothed wheel*</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.10</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xml:space="preserve">Location of </w:t>
            </w:r>
            <w:proofErr w:type="spellStart"/>
            <w:r w:rsidRPr="009F3A7C">
              <w:rPr>
                <w:rFonts w:ascii="Arial" w:eastAsia="‚l‚r –¾’©" w:hAnsi="Arial" w:cs="Arial"/>
                <w:lang w:val="en-US" w:eastAsia="ja-JP"/>
              </w:rPr>
              <w:t>feed back</w:t>
            </w:r>
            <w:proofErr w:type="spellEnd"/>
            <w:r w:rsidRPr="009F3A7C">
              <w:rPr>
                <w:rFonts w:ascii="Arial" w:eastAsia="‚l‚r –¾’©" w:hAnsi="Arial" w:cs="Arial"/>
                <w:lang w:val="en-US" w:eastAsia="ja-JP"/>
              </w:rPr>
              <w:t xml:space="preserve"> transducer for guide vane</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.11</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xml:space="preserve">Type of </w:t>
            </w:r>
            <w:proofErr w:type="spellStart"/>
            <w:r w:rsidRPr="009F3A7C">
              <w:rPr>
                <w:rFonts w:ascii="Arial" w:eastAsia="‚l‚r –¾’©" w:hAnsi="Arial" w:cs="Arial"/>
                <w:lang w:val="en-US" w:eastAsia="ja-JP"/>
              </w:rPr>
              <w:t>feed back</w:t>
            </w:r>
            <w:proofErr w:type="spellEnd"/>
            <w:r w:rsidRPr="009F3A7C">
              <w:rPr>
                <w:rFonts w:ascii="Arial" w:eastAsia="‚l‚r –¾’©" w:hAnsi="Arial" w:cs="Arial"/>
                <w:lang w:val="en-US" w:eastAsia="ja-JP"/>
              </w:rPr>
              <w:t xml:space="preserve"> transducer for guide vane</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.12</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xml:space="preserve">Location of </w:t>
            </w:r>
            <w:proofErr w:type="spellStart"/>
            <w:r w:rsidRPr="009F3A7C">
              <w:rPr>
                <w:rFonts w:ascii="Arial" w:eastAsia="‚l‚r –¾’©" w:hAnsi="Arial" w:cs="Arial"/>
                <w:lang w:val="en-US" w:eastAsia="ja-JP"/>
              </w:rPr>
              <w:t>feed back</w:t>
            </w:r>
            <w:proofErr w:type="spellEnd"/>
            <w:r w:rsidRPr="009F3A7C">
              <w:rPr>
                <w:rFonts w:ascii="Arial" w:eastAsia="‚l‚r –¾’©" w:hAnsi="Arial" w:cs="Arial"/>
                <w:lang w:val="en-US" w:eastAsia="ja-JP"/>
              </w:rPr>
              <w:t xml:space="preserve"> transducer for runner blade position</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.13</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xml:space="preserve">Type of </w:t>
            </w:r>
            <w:proofErr w:type="spellStart"/>
            <w:r w:rsidRPr="009F3A7C">
              <w:rPr>
                <w:rFonts w:ascii="Arial" w:eastAsia="‚l‚r –¾’©" w:hAnsi="Arial" w:cs="Arial"/>
                <w:lang w:val="en-US" w:eastAsia="ja-JP"/>
              </w:rPr>
              <w:t>feed back</w:t>
            </w:r>
            <w:proofErr w:type="spellEnd"/>
            <w:r w:rsidRPr="009F3A7C">
              <w:rPr>
                <w:rFonts w:ascii="Arial" w:eastAsia="‚l‚r –¾’©" w:hAnsi="Arial" w:cs="Arial"/>
                <w:lang w:val="en-US" w:eastAsia="ja-JP"/>
              </w:rPr>
              <w:t xml:space="preserve"> transducer for runner blade</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402"/>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b/>
                <w:bCs/>
                <w:lang w:val="en-US" w:eastAsia="ja-JP"/>
              </w:rPr>
            </w:pPr>
            <w:r w:rsidRPr="009F3A7C">
              <w:rPr>
                <w:rFonts w:ascii="Arial" w:eastAsia="‚l‚r –¾’©" w:hAnsi="Arial" w:cs="Arial"/>
                <w:b/>
                <w:bCs/>
                <w:lang w:val="en-US" w:eastAsia="ja-JP"/>
              </w:rPr>
              <w:t>22.2</w:t>
            </w:r>
          </w:p>
        </w:tc>
        <w:tc>
          <w:tcPr>
            <w:tcW w:w="1919" w:type="pct"/>
            <w:tcBorders>
              <w:top w:val="nil"/>
              <w:left w:val="nil"/>
              <w:bottom w:val="single" w:sz="4" w:space="0" w:color="auto"/>
              <w:right w:val="single" w:sz="4" w:space="0" w:color="auto"/>
            </w:tcBorders>
            <w:shd w:val="clear" w:color="auto" w:fill="auto"/>
            <w:vAlign w:val="center"/>
          </w:tcPr>
          <w:p w:rsidR="009F3A7C" w:rsidRPr="009F3A7C" w:rsidRDefault="009F3A7C" w:rsidP="009F3A7C">
            <w:pPr>
              <w:spacing w:after="0" w:line="240" w:lineRule="auto"/>
              <w:rPr>
                <w:rFonts w:ascii="Arial" w:eastAsia="‚l‚r –¾’©" w:hAnsi="Arial" w:cs="Arial"/>
                <w:b/>
                <w:bCs/>
                <w:lang w:val="en-US" w:eastAsia="ja-JP"/>
              </w:rPr>
            </w:pPr>
            <w:r w:rsidRPr="009F3A7C">
              <w:rPr>
                <w:rFonts w:ascii="Arial" w:eastAsia="‚l‚r –¾’©" w:hAnsi="Arial" w:cs="Arial"/>
                <w:b/>
                <w:bCs/>
                <w:lang w:val="en-US" w:eastAsia="ja-JP"/>
              </w:rPr>
              <w:t>Hydraulic actuator</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u w:val="single"/>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u w:val="single"/>
                <w:lang w:val="en-US" w:eastAsia="ja-JP"/>
              </w:rPr>
            </w:pP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.1</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Make of Electro-hydraulic control valve for guide vane</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.2</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Make of Electro-hydraulic control valve for runner blade</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402"/>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b/>
                <w:bCs/>
                <w:lang w:val="en-US" w:eastAsia="ja-JP"/>
              </w:rPr>
            </w:pPr>
            <w:r w:rsidRPr="009F3A7C">
              <w:rPr>
                <w:rFonts w:ascii="Arial" w:eastAsia="‚l‚r –¾’©" w:hAnsi="Arial" w:cs="Arial"/>
                <w:b/>
                <w:bCs/>
                <w:lang w:val="en-US" w:eastAsia="ja-JP"/>
              </w:rPr>
              <w:t>22.3</w:t>
            </w:r>
          </w:p>
        </w:tc>
        <w:tc>
          <w:tcPr>
            <w:tcW w:w="1919" w:type="pct"/>
            <w:tcBorders>
              <w:top w:val="nil"/>
              <w:left w:val="nil"/>
              <w:bottom w:val="single" w:sz="4" w:space="0" w:color="auto"/>
              <w:right w:val="single" w:sz="4" w:space="0" w:color="auto"/>
            </w:tcBorders>
            <w:shd w:val="clear" w:color="auto" w:fill="auto"/>
            <w:vAlign w:val="center"/>
          </w:tcPr>
          <w:p w:rsidR="009F3A7C" w:rsidRPr="009F3A7C" w:rsidRDefault="009F3A7C" w:rsidP="009F3A7C">
            <w:pPr>
              <w:spacing w:after="0" w:line="240" w:lineRule="auto"/>
              <w:rPr>
                <w:rFonts w:ascii="Arial" w:eastAsia="‚l‚r –¾’©" w:hAnsi="Arial" w:cs="Arial"/>
                <w:b/>
                <w:bCs/>
                <w:lang w:val="en-US" w:eastAsia="ja-JP"/>
              </w:rPr>
            </w:pPr>
            <w:r w:rsidRPr="009F3A7C">
              <w:rPr>
                <w:rFonts w:ascii="Arial" w:eastAsia="‚l‚r –¾’©" w:hAnsi="Arial" w:cs="Arial"/>
                <w:b/>
                <w:bCs/>
                <w:lang w:val="en-US" w:eastAsia="ja-JP"/>
              </w:rPr>
              <w:t>Digital Governor panel</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u w:val="single"/>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u w:val="single"/>
                <w:lang w:val="en-US" w:eastAsia="ja-JP"/>
              </w:rPr>
            </w:pP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.1</w:t>
            </w:r>
          </w:p>
        </w:tc>
        <w:tc>
          <w:tcPr>
            <w:tcW w:w="1919" w:type="pct"/>
            <w:tcBorders>
              <w:top w:val="nil"/>
              <w:left w:val="nil"/>
              <w:bottom w:val="single" w:sz="4" w:space="0" w:color="auto"/>
              <w:right w:val="single" w:sz="4" w:space="0" w:color="auto"/>
            </w:tcBorders>
            <w:shd w:val="clear" w:color="auto" w:fill="auto"/>
            <w:vAlign w:val="center"/>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Location</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r w:rsidRPr="009F3A7C">
              <w:rPr>
                <w:rFonts w:ascii="Arial" w:eastAsia="‚l‚r –¾’©" w:hAnsi="Arial" w:cs="Arial"/>
                <w:lang w:val="en-US" w:eastAsia="ja-JP"/>
              </w:rPr>
              <w:t>m</w:t>
            </w: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r w:rsidRPr="009F3A7C">
              <w:rPr>
                <w:rFonts w:ascii="Arial" w:eastAsia="‚l‚r –¾’©" w:hAnsi="Arial" w:cs="Arial"/>
                <w:lang w:val="en-US" w:eastAsia="ja-JP"/>
              </w:rPr>
              <w:t>EL 202</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.2</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Size l/w/h</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r w:rsidRPr="009F3A7C">
              <w:rPr>
                <w:rFonts w:ascii="Arial" w:eastAsia="‚l‚r –¾’©" w:hAnsi="Arial" w:cs="Arial"/>
                <w:lang w:val="en-US" w:eastAsia="ja-JP"/>
              </w:rPr>
              <w:t>mm</w:t>
            </w: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402"/>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tabs>
                <w:tab w:val="left" w:pos="1679"/>
              </w:tabs>
              <w:spacing w:after="0" w:line="240" w:lineRule="auto"/>
              <w:jc w:val="right"/>
              <w:rPr>
                <w:rFonts w:ascii="Arial" w:eastAsia="‚l‚r –¾’©" w:hAnsi="Arial" w:cs="Arial"/>
                <w:b/>
                <w:bCs/>
                <w:lang w:val="en-US" w:eastAsia="ja-JP"/>
              </w:rPr>
            </w:pPr>
            <w:r w:rsidRPr="009F3A7C">
              <w:rPr>
                <w:rFonts w:ascii="Arial" w:eastAsia="‚l‚r –¾’©" w:hAnsi="Arial" w:cs="Arial"/>
                <w:b/>
                <w:bCs/>
                <w:lang w:val="en-US" w:eastAsia="ja-JP"/>
              </w:rPr>
              <w:t>22.4</w:t>
            </w:r>
          </w:p>
        </w:tc>
        <w:tc>
          <w:tcPr>
            <w:tcW w:w="1919" w:type="pct"/>
            <w:tcBorders>
              <w:top w:val="nil"/>
              <w:left w:val="nil"/>
              <w:bottom w:val="single" w:sz="4" w:space="0" w:color="auto"/>
              <w:right w:val="single" w:sz="4" w:space="0" w:color="auto"/>
            </w:tcBorders>
            <w:shd w:val="clear" w:color="auto" w:fill="auto"/>
            <w:vAlign w:val="center"/>
          </w:tcPr>
          <w:p w:rsidR="009F3A7C" w:rsidRPr="009F3A7C" w:rsidRDefault="009F3A7C" w:rsidP="009F3A7C">
            <w:pPr>
              <w:spacing w:after="0" w:line="240" w:lineRule="auto"/>
              <w:rPr>
                <w:rFonts w:ascii="Arial" w:eastAsia="‚l‚r –¾’©" w:hAnsi="Arial" w:cs="Arial"/>
                <w:b/>
                <w:bCs/>
                <w:lang w:val="en-US" w:eastAsia="ja-JP"/>
              </w:rPr>
            </w:pPr>
            <w:r w:rsidRPr="009F3A7C">
              <w:rPr>
                <w:rFonts w:ascii="Arial" w:eastAsia="‚l‚r –¾’©" w:hAnsi="Arial" w:cs="Arial"/>
                <w:b/>
                <w:bCs/>
                <w:lang w:val="en-US" w:eastAsia="ja-JP"/>
              </w:rPr>
              <w:t>Governor pumping set</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.1</w:t>
            </w:r>
          </w:p>
        </w:tc>
        <w:tc>
          <w:tcPr>
            <w:tcW w:w="191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System operating pressure</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roofErr w:type="spellStart"/>
            <w:r w:rsidRPr="009F3A7C">
              <w:rPr>
                <w:rFonts w:ascii="Arial" w:eastAsia="‚l‚r –¾’©" w:hAnsi="Arial" w:cs="Arial"/>
                <w:lang w:val="en-US" w:eastAsia="ja-JP"/>
              </w:rPr>
              <w:t>kPa</w:t>
            </w:r>
            <w:proofErr w:type="spellEnd"/>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r w:rsidRPr="009F3A7C">
              <w:rPr>
                <w:rFonts w:ascii="Arial" w:eastAsia="‚l‚r –¾’©" w:hAnsi="Arial" w:cs="Arial"/>
                <w:lang w:val="en-US" w:eastAsia="ja-JP"/>
              </w:rPr>
              <w:t>≤ 6400*</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.2</w:t>
            </w:r>
          </w:p>
        </w:tc>
        <w:tc>
          <w:tcPr>
            <w:tcW w:w="191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Capacity of each governor oil pump</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r w:rsidRPr="009F3A7C">
              <w:rPr>
                <w:rFonts w:ascii="Arial" w:eastAsia="‚l‚r –¾’©" w:hAnsi="Arial" w:cs="Arial"/>
                <w:lang w:val="en-US" w:eastAsia="ja-JP"/>
              </w:rPr>
              <w:t>l/min</w:t>
            </w: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.3</w:t>
            </w:r>
          </w:p>
        </w:tc>
        <w:tc>
          <w:tcPr>
            <w:tcW w:w="191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Manufacturer of the governor pumps</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.4</w:t>
            </w:r>
          </w:p>
        </w:tc>
        <w:tc>
          <w:tcPr>
            <w:tcW w:w="191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No of pumps</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r w:rsidRPr="009F3A7C">
              <w:rPr>
                <w:rFonts w:ascii="Arial" w:eastAsia="‚l‚r –¾’©" w:hAnsi="Arial" w:cs="Arial"/>
                <w:lang w:val="en-US" w:eastAsia="ja-JP"/>
              </w:rPr>
              <w:t>3</w:t>
            </w: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.5</w:t>
            </w:r>
          </w:p>
        </w:tc>
        <w:tc>
          <w:tcPr>
            <w:tcW w:w="191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Motor capacity</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r w:rsidRPr="009F3A7C">
              <w:rPr>
                <w:rFonts w:ascii="Arial" w:eastAsia="‚l‚r –¾’©" w:hAnsi="Arial" w:cs="Arial"/>
                <w:lang w:val="en-US" w:eastAsia="ja-JP"/>
              </w:rPr>
              <w:t>kW</w:t>
            </w: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.6</w:t>
            </w:r>
          </w:p>
        </w:tc>
        <w:tc>
          <w:tcPr>
            <w:tcW w:w="191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Volume of oil sump</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r w:rsidRPr="009F3A7C">
              <w:rPr>
                <w:rFonts w:ascii="Arial" w:eastAsia="‚l‚r –¾’©" w:hAnsi="Arial" w:cs="Arial"/>
                <w:lang w:val="en-US" w:eastAsia="ja-JP"/>
              </w:rPr>
              <w:t>l</w:t>
            </w: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.7</w:t>
            </w:r>
          </w:p>
        </w:tc>
        <w:tc>
          <w:tcPr>
            <w:tcW w:w="191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Dimensions of oil sump l/w/h</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r w:rsidRPr="009F3A7C">
              <w:rPr>
                <w:rFonts w:ascii="Arial" w:eastAsia="‚l‚r –¾’©" w:hAnsi="Arial" w:cs="Arial"/>
                <w:lang w:val="en-US" w:eastAsia="ja-JP"/>
              </w:rPr>
              <w:t>m</w:t>
            </w: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.8</w:t>
            </w:r>
          </w:p>
        </w:tc>
        <w:tc>
          <w:tcPr>
            <w:tcW w:w="191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Location of pumps and oil sump</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r w:rsidRPr="009F3A7C">
              <w:rPr>
                <w:rFonts w:ascii="Arial" w:eastAsia="‚l‚r –¾’©" w:hAnsi="Arial" w:cs="Arial"/>
                <w:lang w:val="en-US" w:eastAsia="ja-JP"/>
              </w:rPr>
              <w:t>m</w:t>
            </w: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r w:rsidRPr="009F3A7C">
              <w:rPr>
                <w:rFonts w:ascii="Arial" w:eastAsia="‚l‚r –¾’©" w:hAnsi="Arial" w:cs="Arial"/>
                <w:lang w:val="en-US" w:eastAsia="ja-JP"/>
              </w:rPr>
              <w:t>EL 190.0*</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.9</w:t>
            </w:r>
          </w:p>
        </w:tc>
        <w:tc>
          <w:tcPr>
            <w:tcW w:w="191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Minimum operating oil pressure</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roofErr w:type="spellStart"/>
            <w:r w:rsidRPr="009F3A7C">
              <w:rPr>
                <w:rFonts w:ascii="Arial" w:eastAsia="‚l‚r –¾’©" w:hAnsi="Arial" w:cs="Arial"/>
                <w:lang w:val="en-US" w:eastAsia="ja-JP"/>
              </w:rPr>
              <w:t>MPa</w:t>
            </w:r>
            <w:proofErr w:type="spellEnd"/>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.10</w:t>
            </w:r>
          </w:p>
        </w:tc>
        <w:tc>
          <w:tcPr>
            <w:tcW w:w="191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Quantity of cooling water required</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r w:rsidRPr="009F3A7C">
              <w:rPr>
                <w:rFonts w:ascii="Arial" w:eastAsia="‚l‚r –¾’©" w:hAnsi="Arial" w:cs="Arial"/>
                <w:lang w:val="en-US" w:eastAsia="ja-JP"/>
              </w:rPr>
              <w:t>l/min</w:t>
            </w: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8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.11</w:t>
            </w:r>
          </w:p>
        </w:tc>
        <w:tc>
          <w:tcPr>
            <w:tcW w:w="191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Operating oil volume of normal accumulator</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r w:rsidRPr="009F3A7C">
              <w:rPr>
                <w:rFonts w:ascii="Arial" w:eastAsia="‚l‚r –¾’©" w:hAnsi="Arial" w:cs="Arial"/>
                <w:lang w:val="en-US" w:eastAsia="ja-JP"/>
              </w:rPr>
              <w:t>m</w:t>
            </w:r>
            <w:r w:rsidRPr="009F3A7C">
              <w:rPr>
                <w:rFonts w:ascii="Arial" w:eastAsia="‚l‚r –¾’©" w:hAnsi="Arial" w:cs="Arial"/>
                <w:vertAlign w:val="superscript"/>
                <w:lang w:val="en-US" w:eastAsia="ja-JP"/>
              </w:rPr>
              <w:t>3</w:t>
            </w: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510"/>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.12</w:t>
            </w:r>
          </w:p>
        </w:tc>
        <w:tc>
          <w:tcPr>
            <w:tcW w:w="191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Number of opening and closing cycles possible with normal accumulator</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r w:rsidRPr="009F3A7C">
              <w:rPr>
                <w:rFonts w:ascii="Arial" w:eastAsia="‚l‚r –¾’©" w:hAnsi="Arial" w:cs="Arial"/>
                <w:lang w:val="en-US" w:eastAsia="ja-JP"/>
              </w:rPr>
              <w:t>2 opening - 3 closing*</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8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.13</w:t>
            </w:r>
          </w:p>
        </w:tc>
        <w:tc>
          <w:tcPr>
            <w:tcW w:w="191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Operating oil volume of emergency accumulator</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r w:rsidRPr="009F3A7C">
              <w:rPr>
                <w:rFonts w:ascii="Arial" w:eastAsia="‚l‚r –¾’©" w:hAnsi="Arial" w:cs="Arial"/>
                <w:lang w:val="en-US" w:eastAsia="ja-JP"/>
              </w:rPr>
              <w:t>m</w:t>
            </w:r>
            <w:r w:rsidRPr="009F3A7C">
              <w:rPr>
                <w:rFonts w:ascii="Arial" w:eastAsia="‚l‚r –¾’©" w:hAnsi="Arial" w:cs="Arial"/>
                <w:vertAlign w:val="superscript"/>
                <w:lang w:val="en-US" w:eastAsia="ja-JP"/>
              </w:rPr>
              <w:t>3</w:t>
            </w: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510"/>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.14</w:t>
            </w:r>
          </w:p>
        </w:tc>
        <w:tc>
          <w:tcPr>
            <w:tcW w:w="191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Number of closing cycles possible with emergency accumulator</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
        </w:tc>
        <w:tc>
          <w:tcPr>
            <w:tcW w:w="755" w:type="pct"/>
            <w:tcBorders>
              <w:top w:val="nil"/>
              <w:left w:val="nil"/>
              <w:bottom w:val="single" w:sz="4" w:space="0" w:color="auto"/>
              <w:right w:val="single" w:sz="4" w:space="0" w:color="auto"/>
            </w:tcBorders>
            <w:shd w:val="clear" w:color="auto" w:fill="auto"/>
            <w:vAlign w:val="center"/>
          </w:tcPr>
          <w:p w:rsidR="009F3A7C" w:rsidRPr="009F3A7C" w:rsidRDefault="009F3A7C" w:rsidP="009F3A7C">
            <w:pPr>
              <w:spacing w:after="0" w:line="240" w:lineRule="auto"/>
              <w:jc w:val="center"/>
              <w:rPr>
                <w:rFonts w:ascii="Arial" w:eastAsia="‚l‚r –¾’©" w:hAnsi="Arial" w:cs="Arial"/>
                <w:lang w:val="en-US" w:eastAsia="ja-JP"/>
              </w:rPr>
            </w:pPr>
            <w:r w:rsidRPr="009F3A7C">
              <w:rPr>
                <w:rFonts w:ascii="Arial" w:eastAsia="‚l‚r –¾’©" w:hAnsi="Arial" w:cs="Arial"/>
                <w:lang w:val="en-US" w:eastAsia="ja-JP"/>
              </w:rPr>
              <w:t>2 closing*</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402"/>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b/>
                <w:bCs/>
                <w:lang w:val="en-US" w:eastAsia="ja-JP"/>
              </w:rPr>
            </w:pPr>
            <w:r w:rsidRPr="009F3A7C">
              <w:rPr>
                <w:rFonts w:ascii="Arial" w:eastAsia="‚l‚r –¾’©" w:hAnsi="Arial" w:cs="Arial"/>
                <w:b/>
                <w:bCs/>
                <w:lang w:val="en-US" w:eastAsia="ja-JP"/>
              </w:rPr>
              <w:t>22.5</w:t>
            </w:r>
          </w:p>
        </w:tc>
        <w:tc>
          <w:tcPr>
            <w:tcW w:w="1919" w:type="pct"/>
            <w:tcBorders>
              <w:top w:val="nil"/>
              <w:left w:val="nil"/>
              <w:bottom w:val="single" w:sz="4" w:space="0" w:color="auto"/>
              <w:right w:val="single" w:sz="4" w:space="0" w:color="auto"/>
            </w:tcBorders>
            <w:shd w:val="clear" w:color="auto" w:fill="auto"/>
            <w:vAlign w:val="center"/>
          </w:tcPr>
          <w:p w:rsidR="009F3A7C" w:rsidRPr="009F3A7C" w:rsidRDefault="009F3A7C" w:rsidP="009F3A7C">
            <w:pPr>
              <w:spacing w:after="0" w:line="240" w:lineRule="auto"/>
              <w:rPr>
                <w:rFonts w:ascii="Arial" w:eastAsia="‚l‚r –¾’©" w:hAnsi="Arial" w:cs="Arial"/>
                <w:b/>
                <w:bCs/>
                <w:lang w:val="en-US" w:eastAsia="ja-JP"/>
              </w:rPr>
            </w:pPr>
            <w:r w:rsidRPr="009F3A7C">
              <w:rPr>
                <w:rFonts w:ascii="Arial" w:eastAsia="‚l‚r –¾’©" w:hAnsi="Arial" w:cs="Arial"/>
                <w:b/>
                <w:bCs/>
                <w:lang w:val="en-US" w:eastAsia="ja-JP"/>
              </w:rPr>
              <w:t>Governor Compressed air system</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722"/>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.1</w:t>
            </w:r>
          </w:p>
        </w:tc>
        <w:tc>
          <w:tcPr>
            <w:tcW w:w="1919" w:type="pct"/>
            <w:tcBorders>
              <w:top w:val="nil"/>
              <w:left w:val="nil"/>
              <w:bottom w:val="single" w:sz="4" w:space="0" w:color="auto"/>
              <w:right w:val="single" w:sz="4" w:space="0" w:color="auto"/>
            </w:tcBorders>
            <w:shd w:val="clear" w:color="auto" w:fill="auto"/>
            <w:vAlign w:val="center"/>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Location of governor compressed air system</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r w:rsidRPr="009F3A7C">
              <w:rPr>
                <w:rFonts w:ascii="Arial" w:eastAsia="‚l‚r –¾’©" w:hAnsi="Arial" w:cs="Arial"/>
                <w:lang w:val="en-US" w:eastAsia="ja-JP"/>
              </w:rPr>
              <w:t>m</w:t>
            </w: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r w:rsidRPr="009F3A7C">
              <w:rPr>
                <w:rFonts w:ascii="Arial" w:eastAsia="‚l‚r –¾’©" w:hAnsi="Arial" w:cs="Arial"/>
                <w:lang w:val="en-US" w:eastAsia="ja-JP"/>
              </w:rPr>
              <w:t>EL 202*</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510"/>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.2</w:t>
            </w:r>
          </w:p>
        </w:tc>
        <w:tc>
          <w:tcPr>
            <w:tcW w:w="1919" w:type="pct"/>
            <w:tcBorders>
              <w:top w:val="nil"/>
              <w:left w:val="nil"/>
              <w:bottom w:val="single" w:sz="4" w:space="0" w:color="auto"/>
              <w:right w:val="single" w:sz="4" w:space="0" w:color="auto"/>
            </w:tcBorders>
            <w:shd w:val="clear" w:color="auto" w:fill="auto"/>
            <w:vAlign w:val="center"/>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Size required for  governor compressor room (length/width/Height)</w:t>
            </w:r>
          </w:p>
        </w:tc>
        <w:tc>
          <w:tcPr>
            <w:tcW w:w="650" w:type="pct"/>
            <w:tcBorders>
              <w:top w:val="nil"/>
              <w:left w:val="nil"/>
              <w:bottom w:val="single" w:sz="4" w:space="0" w:color="auto"/>
              <w:right w:val="single" w:sz="4" w:space="0" w:color="auto"/>
            </w:tcBorders>
            <w:shd w:val="clear" w:color="auto" w:fill="auto"/>
            <w:vAlign w:val="center"/>
          </w:tcPr>
          <w:p w:rsidR="009F3A7C" w:rsidRPr="009F3A7C" w:rsidRDefault="009F3A7C" w:rsidP="009F3A7C">
            <w:pPr>
              <w:spacing w:after="0" w:line="240" w:lineRule="auto"/>
              <w:jc w:val="center"/>
              <w:rPr>
                <w:rFonts w:ascii="Arial" w:eastAsia="‚l‚r –¾’©" w:hAnsi="Arial" w:cs="Arial"/>
                <w:lang w:val="en-US" w:eastAsia="ja-JP"/>
              </w:rPr>
            </w:pPr>
            <w:r w:rsidRPr="009F3A7C">
              <w:rPr>
                <w:rFonts w:ascii="Arial" w:eastAsia="‚l‚r –¾’©" w:hAnsi="Arial" w:cs="Arial"/>
                <w:lang w:val="en-US" w:eastAsia="ja-JP"/>
              </w:rPr>
              <w:t>m</w:t>
            </w: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.3</w:t>
            </w:r>
          </w:p>
        </w:tc>
        <w:tc>
          <w:tcPr>
            <w:tcW w:w="191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Compressor manufacturer</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.4</w:t>
            </w:r>
          </w:p>
        </w:tc>
        <w:tc>
          <w:tcPr>
            <w:tcW w:w="191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Type of Compressor</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.5</w:t>
            </w:r>
          </w:p>
        </w:tc>
        <w:tc>
          <w:tcPr>
            <w:tcW w:w="191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Dimensions of compressor (length/width/height)</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.6</w:t>
            </w:r>
          </w:p>
        </w:tc>
        <w:tc>
          <w:tcPr>
            <w:tcW w:w="191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Weight of compressor complete</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r w:rsidRPr="009F3A7C">
              <w:rPr>
                <w:rFonts w:ascii="Arial" w:eastAsia="‚l‚r –¾’©" w:hAnsi="Arial" w:cs="Arial"/>
                <w:lang w:val="en-US" w:eastAsia="ja-JP"/>
              </w:rPr>
              <w:t>kg</w:t>
            </w: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.7</w:t>
            </w:r>
          </w:p>
        </w:tc>
        <w:tc>
          <w:tcPr>
            <w:tcW w:w="191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Capacity of compressor motor</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r w:rsidRPr="009F3A7C">
              <w:rPr>
                <w:rFonts w:ascii="Arial" w:eastAsia="‚l‚r –¾’©" w:hAnsi="Arial" w:cs="Arial"/>
                <w:lang w:val="en-US" w:eastAsia="ja-JP"/>
              </w:rPr>
              <w:t>kW</w:t>
            </w:r>
          </w:p>
        </w:tc>
        <w:tc>
          <w:tcPr>
            <w:tcW w:w="755" w:type="pct"/>
            <w:tcBorders>
              <w:top w:val="nil"/>
              <w:left w:val="nil"/>
              <w:bottom w:val="nil"/>
              <w:right w:val="nil"/>
            </w:tcBorders>
            <w:shd w:val="clear" w:color="auto" w:fill="auto"/>
            <w:vAlign w:val="bottom"/>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single" w:sz="4" w:space="0" w:color="auto"/>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.8</w:t>
            </w:r>
          </w:p>
        </w:tc>
        <w:tc>
          <w:tcPr>
            <w:tcW w:w="191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Compressor cooling system</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
        </w:tc>
        <w:tc>
          <w:tcPr>
            <w:tcW w:w="755" w:type="pct"/>
            <w:tcBorders>
              <w:top w:val="single" w:sz="4" w:space="0" w:color="auto"/>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r w:rsidRPr="009F3A7C">
              <w:rPr>
                <w:rFonts w:ascii="Arial" w:eastAsia="‚l‚r –¾’©" w:hAnsi="Arial" w:cs="Arial"/>
                <w:lang w:val="en-US" w:eastAsia="ja-JP"/>
              </w:rPr>
              <w:t>Air*</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.9</w:t>
            </w:r>
          </w:p>
        </w:tc>
        <w:tc>
          <w:tcPr>
            <w:tcW w:w="191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Number of compressors (total for units 1 &amp; 2)</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r w:rsidRPr="009F3A7C">
              <w:rPr>
                <w:rFonts w:ascii="Arial" w:eastAsia="‚l‚r –¾’©" w:hAnsi="Arial" w:cs="Arial"/>
                <w:lang w:val="en-US" w:eastAsia="ja-JP"/>
              </w:rPr>
              <w:t>2*</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.10</w:t>
            </w:r>
          </w:p>
        </w:tc>
        <w:tc>
          <w:tcPr>
            <w:tcW w:w="191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System pressure</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roofErr w:type="spellStart"/>
            <w:r w:rsidRPr="009F3A7C">
              <w:rPr>
                <w:rFonts w:ascii="Arial" w:eastAsia="‚l‚r –¾’©" w:hAnsi="Arial" w:cs="Arial"/>
                <w:lang w:val="en-US" w:eastAsia="ja-JP"/>
              </w:rPr>
              <w:t>kPa</w:t>
            </w:r>
            <w:proofErr w:type="spellEnd"/>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r w:rsidRPr="009F3A7C">
              <w:rPr>
                <w:rFonts w:ascii="Arial" w:eastAsia="‚l‚r –¾’©" w:hAnsi="Arial" w:cs="Arial"/>
                <w:lang w:val="en-US" w:eastAsia="ja-JP"/>
              </w:rPr>
              <w:t>≤ 6400</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8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.11</w:t>
            </w:r>
          </w:p>
        </w:tc>
        <w:tc>
          <w:tcPr>
            <w:tcW w:w="191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Compressor capacity (Free air)</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r w:rsidRPr="009F3A7C">
              <w:rPr>
                <w:rFonts w:ascii="Arial" w:eastAsia="‚l‚r –¾’©" w:hAnsi="Arial" w:cs="Arial"/>
                <w:lang w:val="en-US" w:eastAsia="ja-JP"/>
              </w:rPr>
              <w:t>m</w:t>
            </w:r>
            <w:r w:rsidRPr="009F3A7C">
              <w:rPr>
                <w:rFonts w:ascii="Arial" w:eastAsia="‚l‚r –¾’©" w:hAnsi="Arial" w:cs="Arial"/>
                <w:vertAlign w:val="superscript"/>
                <w:lang w:val="en-US" w:eastAsia="ja-JP"/>
              </w:rPr>
              <w:t>3</w:t>
            </w:r>
            <w:r w:rsidRPr="009F3A7C">
              <w:rPr>
                <w:rFonts w:ascii="Arial" w:eastAsia="‚l‚r –¾’©" w:hAnsi="Arial" w:cs="Arial"/>
                <w:lang w:val="en-US" w:eastAsia="ja-JP"/>
              </w:rPr>
              <w:t>/min</w:t>
            </w: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.12</w:t>
            </w:r>
          </w:p>
        </w:tc>
        <w:tc>
          <w:tcPr>
            <w:tcW w:w="191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No of air receivers</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r w:rsidRPr="009F3A7C">
              <w:rPr>
                <w:rFonts w:ascii="Arial" w:eastAsia="‚l‚r –¾’©" w:hAnsi="Arial" w:cs="Arial"/>
                <w:lang w:val="en-US" w:eastAsia="ja-JP"/>
              </w:rPr>
              <w:t>1*</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.13</w:t>
            </w:r>
          </w:p>
        </w:tc>
        <w:tc>
          <w:tcPr>
            <w:tcW w:w="191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Dimensions of receiver for governor air compressor (</w:t>
            </w:r>
            <w:proofErr w:type="spellStart"/>
            <w:r w:rsidRPr="009F3A7C">
              <w:rPr>
                <w:rFonts w:ascii="Arial" w:eastAsia="‚l‚r –¾’©" w:hAnsi="Arial" w:cs="Arial"/>
                <w:lang w:val="en-US" w:eastAsia="ja-JP"/>
              </w:rPr>
              <w:t>dia</w:t>
            </w:r>
            <w:proofErr w:type="spellEnd"/>
            <w:r w:rsidRPr="009F3A7C">
              <w:rPr>
                <w:rFonts w:ascii="Arial" w:eastAsia="‚l‚r –¾’©" w:hAnsi="Arial" w:cs="Arial"/>
                <w:lang w:val="en-US" w:eastAsia="ja-JP"/>
              </w:rPr>
              <w:t>/ht)</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r w:rsidRPr="009F3A7C">
              <w:rPr>
                <w:rFonts w:ascii="Arial" w:eastAsia="‚l‚r –¾’©" w:hAnsi="Arial" w:cs="Arial"/>
                <w:lang w:val="en-US" w:eastAsia="ja-JP"/>
              </w:rPr>
              <w:t>m</w:t>
            </w: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8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.14</w:t>
            </w:r>
          </w:p>
        </w:tc>
        <w:tc>
          <w:tcPr>
            <w:tcW w:w="191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Volume of receiver</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r w:rsidRPr="009F3A7C">
              <w:rPr>
                <w:rFonts w:ascii="Arial" w:eastAsia="‚l‚r –¾’©" w:hAnsi="Arial" w:cs="Arial"/>
                <w:lang w:val="en-US" w:eastAsia="ja-JP"/>
              </w:rPr>
              <w:t>m</w:t>
            </w:r>
            <w:r w:rsidRPr="009F3A7C">
              <w:rPr>
                <w:rFonts w:ascii="Arial" w:eastAsia="‚l‚r –¾’©" w:hAnsi="Arial" w:cs="Arial"/>
                <w:vertAlign w:val="superscript"/>
                <w:lang w:val="en-US" w:eastAsia="ja-JP"/>
              </w:rPr>
              <w:t>3</w:t>
            </w: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r w:rsidRPr="009F3A7C">
              <w:rPr>
                <w:rFonts w:ascii="Arial" w:eastAsia="‚l‚r –¾’©" w:hAnsi="Arial" w:cs="Arial"/>
                <w:lang w:val="en-US" w:eastAsia="ja-JP"/>
              </w:rPr>
              <w:t>≥ 0.5</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.15</w:t>
            </w:r>
          </w:p>
        </w:tc>
        <w:tc>
          <w:tcPr>
            <w:tcW w:w="191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Weight of receiver</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r w:rsidRPr="009F3A7C">
              <w:rPr>
                <w:rFonts w:ascii="Arial" w:eastAsia="‚l‚r –¾’©" w:hAnsi="Arial" w:cs="Arial"/>
                <w:lang w:val="en-US" w:eastAsia="ja-JP"/>
              </w:rPr>
              <w:t>kg</w:t>
            </w: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.16</w:t>
            </w:r>
          </w:p>
        </w:tc>
        <w:tc>
          <w:tcPr>
            <w:tcW w:w="191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Receiver material</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402"/>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b/>
                <w:bCs/>
                <w:lang w:val="en-US" w:eastAsia="ja-JP"/>
              </w:rPr>
            </w:pPr>
            <w:r w:rsidRPr="009F3A7C">
              <w:rPr>
                <w:rFonts w:ascii="Arial" w:eastAsia="‚l‚r –¾’©" w:hAnsi="Arial" w:cs="Arial"/>
                <w:b/>
                <w:bCs/>
                <w:lang w:val="en-US" w:eastAsia="ja-JP"/>
              </w:rPr>
              <w:t>23</w:t>
            </w:r>
          </w:p>
        </w:tc>
        <w:tc>
          <w:tcPr>
            <w:tcW w:w="1919" w:type="pct"/>
            <w:tcBorders>
              <w:top w:val="nil"/>
              <w:left w:val="nil"/>
              <w:bottom w:val="single" w:sz="4" w:space="0" w:color="auto"/>
              <w:right w:val="single" w:sz="4" w:space="0" w:color="auto"/>
            </w:tcBorders>
            <w:shd w:val="clear" w:color="auto" w:fill="auto"/>
            <w:vAlign w:val="center"/>
          </w:tcPr>
          <w:p w:rsidR="009F3A7C" w:rsidRPr="009F3A7C" w:rsidRDefault="009F3A7C" w:rsidP="009F3A7C">
            <w:pPr>
              <w:spacing w:after="0" w:line="240" w:lineRule="auto"/>
              <w:rPr>
                <w:rFonts w:ascii="Arial" w:eastAsia="‚l‚r –¾’©" w:hAnsi="Arial" w:cs="Arial"/>
                <w:b/>
                <w:bCs/>
                <w:lang w:val="en-US" w:eastAsia="ja-JP"/>
              </w:rPr>
            </w:pPr>
            <w:r w:rsidRPr="009F3A7C">
              <w:rPr>
                <w:rFonts w:ascii="Arial" w:eastAsia="‚l‚r –¾’©" w:hAnsi="Arial" w:cs="Arial"/>
                <w:b/>
                <w:bCs/>
                <w:lang w:val="en-US" w:eastAsia="ja-JP"/>
              </w:rPr>
              <w:t>Unit cooling system</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402"/>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b/>
                <w:bCs/>
                <w:lang w:val="en-US" w:eastAsia="ja-JP"/>
              </w:rPr>
            </w:pPr>
            <w:r w:rsidRPr="009F3A7C">
              <w:rPr>
                <w:rFonts w:ascii="Arial" w:eastAsia="‚l‚r –¾’©" w:hAnsi="Arial" w:cs="Arial"/>
                <w:b/>
                <w:bCs/>
                <w:lang w:val="en-US" w:eastAsia="ja-JP"/>
              </w:rPr>
              <w:t>23.1</w:t>
            </w:r>
          </w:p>
        </w:tc>
        <w:tc>
          <w:tcPr>
            <w:tcW w:w="1919" w:type="pct"/>
            <w:tcBorders>
              <w:top w:val="nil"/>
              <w:left w:val="nil"/>
              <w:bottom w:val="single" w:sz="4" w:space="0" w:color="auto"/>
              <w:right w:val="single" w:sz="4" w:space="0" w:color="auto"/>
            </w:tcBorders>
            <w:shd w:val="clear" w:color="auto" w:fill="auto"/>
            <w:vAlign w:val="center"/>
          </w:tcPr>
          <w:p w:rsidR="009F3A7C" w:rsidRPr="009F3A7C" w:rsidRDefault="009F3A7C" w:rsidP="009F3A7C">
            <w:pPr>
              <w:spacing w:after="0" w:line="240" w:lineRule="auto"/>
              <w:rPr>
                <w:rFonts w:ascii="Arial" w:eastAsia="‚l‚r –¾’©" w:hAnsi="Arial" w:cs="Arial"/>
                <w:b/>
                <w:bCs/>
                <w:lang w:val="en-US" w:eastAsia="ja-JP"/>
              </w:rPr>
            </w:pPr>
            <w:r w:rsidRPr="009F3A7C">
              <w:rPr>
                <w:rFonts w:ascii="Arial" w:eastAsia="‚l‚r –¾’©" w:hAnsi="Arial" w:cs="Arial"/>
                <w:b/>
                <w:bCs/>
                <w:lang w:val="en-US" w:eastAsia="ja-JP"/>
              </w:rPr>
              <w:t>Coarse automatic strainers</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.1</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Maker's name</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.2</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Maximum throughput of water</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r w:rsidRPr="009F3A7C">
              <w:rPr>
                <w:rFonts w:ascii="Arial" w:eastAsia="‚l‚r –¾’©" w:hAnsi="Arial" w:cs="Arial"/>
                <w:lang w:val="en-US" w:eastAsia="ja-JP"/>
              </w:rPr>
              <w:t>l/min</w:t>
            </w: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color w:val="000000"/>
                <w:lang w:val="en-US" w:eastAsia="ja-JP"/>
              </w:rPr>
            </w:pPr>
            <w:r w:rsidRPr="009F3A7C">
              <w:rPr>
                <w:rFonts w:ascii="Arial" w:eastAsia="‚l‚r –¾’©" w:hAnsi="Arial" w:cs="Arial"/>
                <w:color w:val="000000"/>
                <w:lang w:val="en-US" w:eastAsia="ja-JP"/>
              </w:rPr>
              <w:t>.3</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color w:val="000000"/>
                <w:lang w:val="en-US" w:eastAsia="ja-JP"/>
              </w:rPr>
            </w:pPr>
            <w:r w:rsidRPr="009F3A7C">
              <w:rPr>
                <w:rFonts w:ascii="Arial" w:eastAsia="‚l‚r –¾’©" w:hAnsi="Arial" w:cs="Arial"/>
                <w:color w:val="000000"/>
                <w:lang w:val="en-US" w:eastAsia="ja-JP"/>
              </w:rPr>
              <w:t>Pressure drop when clean</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color w:val="000000"/>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color w:val="000000"/>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color w:val="000000"/>
                <w:lang w:val="en-US" w:eastAsia="ja-JP"/>
              </w:rPr>
            </w:pPr>
            <w:r w:rsidRPr="009F3A7C">
              <w:rPr>
                <w:rFonts w:ascii="Arial" w:eastAsia="‚l‚r –¾’©" w:hAnsi="Arial" w:cs="Arial"/>
                <w:color w:val="000000"/>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color w:val="000000"/>
                <w:lang w:val="en-US" w:eastAsia="ja-JP"/>
              </w:rPr>
            </w:pPr>
            <w:r w:rsidRPr="009F3A7C">
              <w:rPr>
                <w:rFonts w:ascii="Arial" w:eastAsia="‚l‚r –¾’©" w:hAnsi="Arial" w:cs="Arial"/>
                <w:color w:val="000000"/>
                <w:lang w:val="en-US" w:eastAsia="ja-JP"/>
              </w:rPr>
              <w:t>.4</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color w:val="000000"/>
                <w:lang w:val="en-US" w:eastAsia="ja-JP"/>
              </w:rPr>
            </w:pPr>
            <w:r w:rsidRPr="009F3A7C">
              <w:rPr>
                <w:rFonts w:ascii="Arial" w:eastAsia="‚l‚r –¾’©" w:hAnsi="Arial" w:cs="Arial"/>
                <w:color w:val="000000"/>
                <w:lang w:val="en-US" w:eastAsia="ja-JP"/>
              </w:rPr>
              <w:t>Sizes of basket mesh</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color w:val="000000"/>
                <w:lang w:val="en-US" w:eastAsia="ja-JP"/>
              </w:rPr>
            </w:pPr>
            <w:r w:rsidRPr="009F3A7C">
              <w:rPr>
                <w:rFonts w:ascii="Arial" w:eastAsia="‚l‚r –¾’©" w:hAnsi="Arial" w:cs="Arial"/>
                <w:color w:val="000000"/>
                <w:lang w:val="en-US" w:eastAsia="ja-JP"/>
              </w:rPr>
              <w:t>mm</w:t>
            </w: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color w:val="000000"/>
                <w:lang w:val="en-US" w:eastAsia="ja-JP"/>
              </w:rPr>
            </w:pPr>
            <w:r w:rsidRPr="009F3A7C">
              <w:rPr>
                <w:rFonts w:ascii="Arial" w:eastAsia="‚l‚r –¾’©" w:hAnsi="Arial" w:cs="Arial" w:hint="eastAsia"/>
                <w:color w:val="000000"/>
                <w:lang w:val="en-US" w:eastAsia="ja-JP"/>
              </w:rPr>
              <w:t>1</w:t>
            </w:r>
            <w:r w:rsidRPr="009F3A7C">
              <w:rPr>
                <w:rFonts w:ascii="Arial" w:eastAsia="‚l‚r –¾’©" w:hAnsi="Arial" w:cs="Arial"/>
                <w:color w:val="000000"/>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color w:val="000000"/>
                <w:lang w:val="en-US" w:eastAsia="ja-JP"/>
              </w:rPr>
            </w:pPr>
            <w:r w:rsidRPr="009F3A7C">
              <w:rPr>
                <w:rFonts w:ascii="Arial" w:eastAsia="‚l‚r –¾’©" w:hAnsi="Arial" w:cs="Arial"/>
                <w:color w:val="000000"/>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color w:val="000000"/>
                <w:lang w:val="en-US" w:eastAsia="ja-JP"/>
              </w:rPr>
            </w:pPr>
            <w:r w:rsidRPr="009F3A7C">
              <w:rPr>
                <w:rFonts w:ascii="Arial" w:eastAsia="‚l‚r –¾’©" w:hAnsi="Arial" w:cs="Arial"/>
                <w:color w:val="000000"/>
                <w:lang w:val="en-US" w:eastAsia="ja-JP"/>
              </w:rPr>
              <w:t>.5</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color w:val="000000"/>
                <w:lang w:val="en-US" w:eastAsia="ja-JP"/>
              </w:rPr>
            </w:pPr>
            <w:r w:rsidRPr="009F3A7C">
              <w:rPr>
                <w:rFonts w:ascii="Arial" w:eastAsia="‚l‚r –¾’©" w:hAnsi="Arial" w:cs="Arial"/>
                <w:color w:val="000000"/>
                <w:lang w:val="en-US" w:eastAsia="ja-JP"/>
              </w:rPr>
              <w:t xml:space="preserve">Design pressure </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color w:val="000000"/>
                <w:lang w:val="en-US" w:eastAsia="ja-JP"/>
              </w:rPr>
            </w:pPr>
            <w:proofErr w:type="spellStart"/>
            <w:r w:rsidRPr="009F3A7C">
              <w:rPr>
                <w:rFonts w:ascii="Arial" w:eastAsia="‚l‚r –¾’©" w:hAnsi="Arial" w:cs="Arial"/>
                <w:color w:val="000000"/>
                <w:lang w:val="en-US" w:eastAsia="ja-JP"/>
              </w:rPr>
              <w:t>MPa</w:t>
            </w:r>
            <w:proofErr w:type="spellEnd"/>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color w:val="000000"/>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rPr>
                <w:rFonts w:ascii="Arial" w:eastAsia="‚l‚r –¾’©" w:hAnsi="Arial" w:cs="Arial"/>
                <w:color w:val="000000"/>
                <w:lang w:val="en-US" w:eastAsia="ja-JP"/>
              </w:rPr>
            </w:pPr>
            <w:r w:rsidRPr="009F3A7C">
              <w:rPr>
                <w:rFonts w:ascii="Arial" w:eastAsia="‚l‚r –¾’©" w:hAnsi="Arial" w:cs="Arial"/>
                <w:color w:val="000000"/>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color w:val="000000"/>
                <w:lang w:val="en-US" w:eastAsia="ja-JP"/>
              </w:rPr>
            </w:pPr>
            <w:r w:rsidRPr="009F3A7C">
              <w:rPr>
                <w:rFonts w:ascii="Arial" w:eastAsia="‚l‚r –¾’©" w:hAnsi="Arial" w:cs="Arial"/>
                <w:color w:val="000000"/>
                <w:lang w:val="en-US" w:eastAsia="ja-JP"/>
              </w:rPr>
              <w:t>.6</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color w:val="000000"/>
                <w:lang w:val="en-US" w:eastAsia="ja-JP"/>
              </w:rPr>
            </w:pPr>
            <w:r w:rsidRPr="009F3A7C">
              <w:rPr>
                <w:rFonts w:ascii="Arial" w:eastAsia="‚l‚r –¾’©" w:hAnsi="Arial" w:cs="Arial"/>
                <w:color w:val="000000"/>
                <w:lang w:val="en-US" w:eastAsia="ja-JP"/>
              </w:rPr>
              <w:t xml:space="preserve">Test pressure </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color w:val="000000"/>
                <w:lang w:val="en-US" w:eastAsia="ja-JP"/>
              </w:rPr>
            </w:pPr>
            <w:proofErr w:type="spellStart"/>
            <w:r w:rsidRPr="009F3A7C">
              <w:rPr>
                <w:rFonts w:ascii="Arial" w:eastAsia="‚l‚r –¾’©" w:hAnsi="Arial" w:cs="Arial"/>
                <w:color w:val="000000"/>
                <w:lang w:val="en-US" w:eastAsia="ja-JP"/>
              </w:rPr>
              <w:t>MPa</w:t>
            </w:r>
            <w:proofErr w:type="spellEnd"/>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color w:val="000000"/>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color w:val="000000"/>
                <w:lang w:val="en-US" w:eastAsia="ja-JP"/>
              </w:rPr>
            </w:pPr>
            <w:r w:rsidRPr="009F3A7C">
              <w:rPr>
                <w:rFonts w:ascii="Arial" w:eastAsia="‚l‚r –¾’©" w:hAnsi="Arial" w:cs="Arial"/>
                <w:color w:val="000000"/>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color w:val="000000"/>
                <w:lang w:val="en-US" w:eastAsia="ja-JP"/>
              </w:rPr>
            </w:pPr>
            <w:r w:rsidRPr="009F3A7C">
              <w:rPr>
                <w:rFonts w:ascii="Arial" w:eastAsia="‚l‚r –¾’©" w:hAnsi="Arial" w:cs="Arial"/>
                <w:color w:val="000000"/>
                <w:lang w:val="en-US" w:eastAsia="ja-JP"/>
              </w:rPr>
              <w:t>.7</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color w:val="000000"/>
                <w:lang w:val="en-US" w:eastAsia="ja-JP"/>
              </w:rPr>
            </w:pPr>
            <w:r w:rsidRPr="009F3A7C">
              <w:rPr>
                <w:rFonts w:ascii="Arial" w:eastAsia="‚l‚r –¾’©" w:hAnsi="Arial" w:cs="Arial"/>
                <w:color w:val="000000"/>
                <w:lang w:val="en-US" w:eastAsia="ja-JP"/>
              </w:rPr>
              <w:t>Basket material</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color w:val="000000"/>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color w:val="000000"/>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color w:val="000000"/>
                <w:lang w:val="en-US" w:eastAsia="ja-JP"/>
              </w:rPr>
            </w:pPr>
            <w:r w:rsidRPr="009F3A7C">
              <w:rPr>
                <w:rFonts w:ascii="Arial" w:eastAsia="‚l‚r –¾’©" w:hAnsi="Arial" w:cs="Arial"/>
                <w:color w:val="000000"/>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color w:val="000000"/>
                <w:lang w:val="en-US" w:eastAsia="ja-JP"/>
              </w:rPr>
            </w:pPr>
            <w:r w:rsidRPr="009F3A7C">
              <w:rPr>
                <w:rFonts w:ascii="Arial" w:eastAsia="‚l‚r –¾’©" w:hAnsi="Arial" w:cs="Arial"/>
                <w:color w:val="000000"/>
                <w:lang w:val="en-US" w:eastAsia="ja-JP"/>
              </w:rPr>
              <w:t>.8</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color w:val="000000"/>
                <w:lang w:val="en-US" w:eastAsia="ja-JP"/>
              </w:rPr>
            </w:pPr>
            <w:r w:rsidRPr="009F3A7C">
              <w:rPr>
                <w:rFonts w:ascii="Arial" w:eastAsia="‚l‚r –¾’©" w:hAnsi="Arial" w:cs="Arial"/>
                <w:color w:val="000000"/>
                <w:lang w:val="en-US" w:eastAsia="ja-JP"/>
              </w:rPr>
              <w:t>Body material</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color w:val="000000"/>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color w:val="000000"/>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color w:val="000000"/>
                <w:lang w:val="en-US" w:eastAsia="ja-JP"/>
              </w:rPr>
            </w:pPr>
            <w:r w:rsidRPr="009F3A7C">
              <w:rPr>
                <w:rFonts w:ascii="Arial" w:eastAsia="‚l‚r –¾’©" w:hAnsi="Arial" w:cs="Arial"/>
                <w:color w:val="000000"/>
                <w:lang w:val="en-US" w:eastAsia="ja-JP"/>
              </w:rPr>
              <w:t> </w:t>
            </w:r>
          </w:p>
        </w:tc>
      </w:tr>
      <w:tr w:rsidR="009F3A7C" w:rsidRPr="009F3A7C" w:rsidTr="00FD622E">
        <w:trPr>
          <w:trHeight w:val="402"/>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b/>
                <w:bCs/>
                <w:color w:val="000000"/>
                <w:lang w:val="en-US" w:eastAsia="ja-JP"/>
              </w:rPr>
            </w:pPr>
            <w:r w:rsidRPr="009F3A7C">
              <w:rPr>
                <w:rFonts w:ascii="Arial" w:eastAsia="‚l‚r –¾’©" w:hAnsi="Arial" w:cs="Arial"/>
                <w:b/>
                <w:bCs/>
                <w:color w:val="000000"/>
                <w:lang w:val="en-US" w:eastAsia="ja-JP"/>
              </w:rPr>
              <w:t>23.2</w:t>
            </w:r>
          </w:p>
        </w:tc>
        <w:tc>
          <w:tcPr>
            <w:tcW w:w="1919" w:type="pct"/>
            <w:tcBorders>
              <w:top w:val="nil"/>
              <w:left w:val="nil"/>
              <w:bottom w:val="single" w:sz="4" w:space="0" w:color="auto"/>
              <w:right w:val="single" w:sz="4" w:space="0" w:color="auto"/>
            </w:tcBorders>
            <w:shd w:val="clear" w:color="auto" w:fill="auto"/>
            <w:vAlign w:val="center"/>
          </w:tcPr>
          <w:p w:rsidR="009F3A7C" w:rsidRPr="009F3A7C" w:rsidRDefault="009F3A7C" w:rsidP="009F3A7C">
            <w:pPr>
              <w:spacing w:after="0" w:line="240" w:lineRule="auto"/>
              <w:rPr>
                <w:rFonts w:ascii="Arial" w:eastAsia="‚l‚r –¾’©" w:hAnsi="Arial" w:cs="Arial"/>
                <w:b/>
                <w:bCs/>
                <w:color w:val="000000"/>
                <w:lang w:val="en-US" w:eastAsia="ja-JP"/>
              </w:rPr>
            </w:pPr>
            <w:r w:rsidRPr="009F3A7C">
              <w:rPr>
                <w:rFonts w:ascii="Arial" w:eastAsia="‚l‚r –¾’©" w:hAnsi="Arial" w:cs="Arial"/>
                <w:b/>
                <w:bCs/>
                <w:color w:val="000000"/>
                <w:lang w:val="en-US" w:eastAsia="ja-JP"/>
              </w:rPr>
              <w:t>Fine automatic strainers</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color w:val="000000"/>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color w:val="000000"/>
                <w:lang w:val="en-US" w:eastAsia="ja-JP"/>
              </w:rPr>
            </w:pP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color w:val="000000"/>
                <w:lang w:val="en-US" w:eastAsia="ja-JP"/>
              </w:rPr>
            </w:pPr>
            <w:r w:rsidRPr="009F3A7C">
              <w:rPr>
                <w:rFonts w:ascii="Arial" w:eastAsia="‚l‚r –¾’©" w:hAnsi="Arial" w:cs="Arial"/>
                <w:color w:val="000000"/>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color w:val="000000"/>
                <w:lang w:val="en-US" w:eastAsia="ja-JP"/>
              </w:rPr>
            </w:pPr>
            <w:r w:rsidRPr="009F3A7C">
              <w:rPr>
                <w:rFonts w:ascii="Arial" w:eastAsia="‚l‚r –¾’©" w:hAnsi="Arial" w:cs="Arial"/>
                <w:color w:val="000000"/>
                <w:lang w:val="en-US" w:eastAsia="ja-JP"/>
              </w:rPr>
              <w:t>.1</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color w:val="000000"/>
                <w:lang w:val="en-US" w:eastAsia="ja-JP"/>
              </w:rPr>
            </w:pPr>
            <w:r w:rsidRPr="009F3A7C">
              <w:rPr>
                <w:rFonts w:ascii="Arial" w:eastAsia="‚l‚r –¾’©" w:hAnsi="Arial" w:cs="Arial"/>
                <w:color w:val="000000"/>
                <w:lang w:val="en-US" w:eastAsia="ja-JP"/>
              </w:rPr>
              <w:t>Maker's name</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color w:val="000000"/>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color w:val="000000"/>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color w:val="000000"/>
                <w:lang w:val="en-US" w:eastAsia="ja-JP"/>
              </w:rPr>
            </w:pPr>
            <w:r w:rsidRPr="009F3A7C">
              <w:rPr>
                <w:rFonts w:ascii="Arial" w:eastAsia="‚l‚r –¾’©" w:hAnsi="Arial" w:cs="Arial"/>
                <w:color w:val="000000"/>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color w:val="000000"/>
                <w:lang w:val="en-US" w:eastAsia="ja-JP"/>
              </w:rPr>
            </w:pPr>
            <w:r w:rsidRPr="009F3A7C">
              <w:rPr>
                <w:rFonts w:ascii="Arial" w:eastAsia="‚l‚r –¾’©" w:hAnsi="Arial" w:cs="Arial"/>
                <w:color w:val="000000"/>
                <w:lang w:val="en-US" w:eastAsia="ja-JP"/>
              </w:rPr>
              <w:t>.2</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color w:val="000000"/>
                <w:lang w:val="en-US" w:eastAsia="ja-JP"/>
              </w:rPr>
            </w:pPr>
            <w:r w:rsidRPr="009F3A7C">
              <w:rPr>
                <w:rFonts w:ascii="Arial" w:eastAsia="‚l‚r –¾’©" w:hAnsi="Arial" w:cs="Arial"/>
                <w:color w:val="000000"/>
                <w:lang w:val="en-US" w:eastAsia="ja-JP"/>
              </w:rPr>
              <w:t>Maximum throughput of water</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color w:val="000000"/>
                <w:lang w:val="en-US" w:eastAsia="ja-JP"/>
              </w:rPr>
            </w:pPr>
            <w:r w:rsidRPr="009F3A7C">
              <w:rPr>
                <w:rFonts w:ascii="Arial" w:eastAsia="‚l‚r –¾’©" w:hAnsi="Arial" w:cs="Arial"/>
                <w:color w:val="000000"/>
                <w:lang w:val="en-US" w:eastAsia="ja-JP"/>
              </w:rPr>
              <w:t>l/min</w:t>
            </w: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color w:val="000000"/>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color w:val="000000"/>
                <w:lang w:val="en-US" w:eastAsia="ja-JP"/>
              </w:rPr>
            </w:pPr>
            <w:r w:rsidRPr="009F3A7C">
              <w:rPr>
                <w:rFonts w:ascii="Arial" w:eastAsia="‚l‚r –¾’©" w:hAnsi="Arial" w:cs="Arial"/>
                <w:color w:val="000000"/>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color w:val="000000"/>
                <w:lang w:val="en-US" w:eastAsia="ja-JP"/>
              </w:rPr>
            </w:pPr>
            <w:r w:rsidRPr="009F3A7C">
              <w:rPr>
                <w:rFonts w:ascii="Arial" w:eastAsia="‚l‚r –¾’©" w:hAnsi="Arial" w:cs="Arial"/>
                <w:color w:val="000000"/>
                <w:lang w:val="en-US" w:eastAsia="ja-JP"/>
              </w:rPr>
              <w:t>.3</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color w:val="000000"/>
                <w:lang w:val="en-US" w:eastAsia="ja-JP"/>
              </w:rPr>
            </w:pPr>
            <w:r w:rsidRPr="009F3A7C">
              <w:rPr>
                <w:rFonts w:ascii="Arial" w:eastAsia="‚l‚r –¾’©" w:hAnsi="Arial" w:cs="Arial"/>
                <w:color w:val="000000"/>
                <w:lang w:val="en-US" w:eastAsia="ja-JP"/>
              </w:rPr>
              <w:t>Pressure drop when clean</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color w:val="000000"/>
                <w:lang w:val="en-US" w:eastAsia="ja-JP"/>
              </w:rPr>
            </w:pPr>
            <w:proofErr w:type="spellStart"/>
            <w:r w:rsidRPr="009F3A7C">
              <w:rPr>
                <w:rFonts w:ascii="Arial" w:eastAsia="‚l‚r –¾’©" w:hAnsi="Arial" w:cs="Arial"/>
                <w:color w:val="000000"/>
                <w:lang w:val="en-US" w:eastAsia="ja-JP"/>
              </w:rPr>
              <w:t>MPa</w:t>
            </w:r>
            <w:proofErr w:type="spellEnd"/>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color w:val="000000"/>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color w:val="000000"/>
                <w:lang w:val="en-US" w:eastAsia="ja-JP"/>
              </w:rPr>
            </w:pPr>
            <w:r w:rsidRPr="009F3A7C">
              <w:rPr>
                <w:rFonts w:ascii="Arial" w:eastAsia="‚l‚r –¾’©" w:hAnsi="Arial" w:cs="Arial"/>
                <w:color w:val="000000"/>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color w:val="000000"/>
                <w:lang w:val="en-US" w:eastAsia="ja-JP"/>
              </w:rPr>
            </w:pPr>
            <w:r w:rsidRPr="009F3A7C">
              <w:rPr>
                <w:rFonts w:ascii="Arial" w:eastAsia="‚l‚r –¾’©" w:hAnsi="Arial" w:cs="Arial"/>
                <w:color w:val="000000"/>
                <w:lang w:val="en-US" w:eastAsia="ja-JP"/>
              </w:rPr>
              <w:t>.4</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color w:val="000000"/>
                <w:lang w:val="en-US" w:eastAsia="ja-JP"/>
              </w:rPr>
            </w:pPr>
            <w:r w:rsidRPr="009F3A7C">
              <w:rPr>
                <w:rFonts w:ascii="Arial" w:eastAsia="‚l‚r –¾’©" w:hAnsi="Arial" w:cs="Arial"/>
                <w:color w:val="000000"/>
                <w:lang w:val="en-US" w:eastAsia="ja-JP"/>
              </w:rPr>
              <w:t>Sizes of basket mesh</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color w:val="000000"/>
                <w:lang w:val="en-US" w:eastAsia="ja-JP"/>
              </w:rPr>
            </w:pPr>
            <w:proofErr w:type="spellStart"/>
            <w:r w:rsidRPr="009F3A7C">
              <w:rPr>
                <w:rFonts w:ascii="Arial" w:eastAsia="‚l‚r –¾’©" w:hAnsi="Arial" w:cs="Arial"/>
                <w:color w:val="000000"/>
                <w:lang w:val="en-US" w:eastAsia="ja-JP"/>
              </w:rPr>
              <w:t>μm</w:t>
            </w:r>
            <w:proofErr w:type="spellEnd"/>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color w:val="000000"/>
                <w:lang w:val="en-US" w:eastAsia="ja-JP"/>
              </w:rPr>
            </w:pPr>
            <w:r w:rsidRPr="009F3A7C">
              <w:rPr>
                <w:rFonts w:ascii="Arial" w:eastAsia="‚l‚r –¾’©" w:hAnsi="Arial" w:cs="Arial" w:hint="eastAsia"/>
                <w:color w:val="000000"/>
                <w:lang w:val="en-US" w:eastAsia="ja-JP"/>
              </w:rPr>
              <w:t>3</w:t>
            </w:r>
            <w:r w:rsidRPr="009F3A7C">
              <w:rPr>
                <w:rFonts w:ascii="Arial" w:eastAsia="‚l‚r –¾’©" w:hAnsi="Arial" w:cs="Arial"/>
                <w:color w:val="000000"/>
                <w:lang w:val="en-US" w:eastAsia="ja-JP"/>
              </w:rPr>
              <w:t>00*</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color w:val="000000"/>
                <w:lang w:val="en-US" w:eastAsia="ja-JP"/>
              </w:rPr>
            </w:pPr>
            <w:r w:rsidRPr="009F3A7C">
              <w:rPr>
                <w:rFonts w:ascii="Arial" w:eastAsia="‚l‚r –¾’©" w:hAnsi="Arial" w:cs="Arial"/>
                <w:color w:val="000000"/>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color w:val="000000"/>
                <w:lang w:val="en-US" w:eastAsia="ja-JP"/>
              </w:rPr>
            </w:pPr>
            <w:r w:rsidRPr="009F3A7C">
              <w:rPr>
                <w:rFonts w:ascii="Arial" w:eastAsia="‚l‚r –¾’©" w:hAnsi="Arial" w:cs="Arial"/>
                <w:color w:val="000000"/>
                <w:lang w:val="en-US" w:eastAsia="ja-JP"/>
              </w:rPr>
              <w:t>.5</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color w:val="000000"/>
                <w:lang w:val="en-US" w:eastAsia="ja-JP"/>
              </w:rPr>
            </w:pPr>
            <w:r w:rsidRPr="009F3A7C">
              <w:rPr>
                <w:rFonts w:ascii="Arial" w:eastAsia="‚l‚r –¾’©" w:hAnsi="Arial" w:cs="Arial"/>
                <w:color w:val="000000"/>
                <w:lang w:val="en-US" w:eastAsia="ja-JP"/>
              </w:rPr>
              <w:t xml:space="preserve">Design pressure </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color w:val="000000"/>
                <w:lang w:val="en-US" w:eastAsia="ja-JP"/>
              </w:rPr>
            </w:pPr>
            <w:proofErr w:type="spellStart"/>
            <w:r w:rsidRPr="009F3A7C">
              <w:rPr>
                <w:rFonts w:ascii="Arial" w:eastAsia="‚l‚r –¾’©" w:hAnsi="Arial" w:cs="Arial"/>
                <w:color w:val="000000"/>
                <w:lang w:val="en-US" w:eastAsia="ja-JP"/>
              </w:rPr>
              <w:t>kPa</w:t>
            </w:r>
            <w:proofErr w:type="spellEnd"/>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color w:val="000000"/>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color w:val="000000"/>
                <w:lang w:val="en-US" w:eastAsia="ja-JP"/>
              </w:rPr>
            </w:pPr>
            <w:r w:rsidRPr="009F3A7C">
              <w:rPr>
                <w:rFonts w:ascii="Arial" w:eastAsia="‚l‚r –¾’©" w:hAnsi="Arial" w:cs="Arial"/>
                <w:color w:val="000000"/>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color w:val="000000"/>
                <w:lang w:val="en-US" w:eastAsia="ja-JP"/>
              </w:rPr>
            </w:pPr>
            <w:r w:rsidRPr="009F3A7C">
              <w:rPr>
                <w:rFonts w:ascii="Arial" w:eastAsia="‚l‚r –¾’©" w:hAnsi="Arial" w:cs="Arial"/>
                <w:color w:val="000000"/>
                <w:lang w:val="en-US" w:eastAsia="ja-JP"/>
              </w:rPr>
              <w:t>.6</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color w:val="000000"/>
                <w:lang w:val="en-US" w:eastAsia="ja-JP"/>
              </w:rPr>
            </w:pPr>
            <w:r w:rsidRPr="009F3A7C">
              <w:rPr>
                <w:rFonts w:ascii="Arial" w:eastAsia="‚l‚r –¾’©" w:hAnsi="Arial" w:cs="Arial"/>
                <w:color w:val="000000"/>
                <w:lang w:val="en-US" w:eastAsia="ja-JP"/>
              </w:rPr>
              <w:t xml:space="preserve">Test pressure </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color w:val="000000"/>
                <w:lang w:val="en-US" w:eastAsia="ja-JP"/>
              </w:rPr>
            </w:pPr>
            <w:proofErr w:type="spellStart"/>
            <w:r w:rsidRPr="009F3A7C">
              <w:rPr>
                <w:rFonts w:ascii="Arial" w:eastAsia="‚l‚r –¾’©" w:hAnsi="Arial" w:cs="Arial"/>
                <w:color w:val="000000"/>
                <w:lang w:val="en-US" w:eastAsia="ja-JP"/>
              </w:rPr>
              <w:t>kPa</w:t>
            </w:r>
            <w:proofErr w:type="spellEnd"/>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color w:val="000000"/>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color w:val="000000"/>
                <w:lang w:val="en-US" w:eastAsia="ja-JP"/>
              </w:rPr>
            </w:pPr>
            <w:r w:rsidRPr="009F3A7C">
              <w:rPr>
                <w:rFonts w:ascii="Arial" w:eastAsia="‚l‚r –¾’©" w:hAnsi="Arial" w:cs="Arial"/>
                <w:color w:val="000000"/>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.7</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Basket material</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.8</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Body material</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.9</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Weight of strainer</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r w:rsidRPr="009F3A7C">
              <w:rPr>
                <w:rFonts w:ascii="Arial" w:eastAsia="‚l‚r –¾’©" w:hAnsi="Arial" w:cs="Arial"/>
                <w:lang w:val="en-US" w:eastAsia="ja-JP"/>
              </w:rPr>
              <w:t>kg</w:t>
            </w: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b/>
                <w:bCs/>
                <w:lang w:val="en-US" w:eastAsia="ja-JP"/>
              </w:rPr>
            </w:pPr>
            <w:r w:rsidRPr="009F3A7C">
              <w:rPr>
                <w:rFonts w:ascii="Arial" w:eastAsia="‚l‚r –¾’©" w:hAnsi="Arial" w:cs="Arial"/>
                <w:b/>
                <w:bCs/>
                <w:lang w:val="en-US" w:eastAsia="ja-JP"/>
              </w:rPr>
              <w:t>23.3</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b/>
                <w:bCs/>
                <w:lang w:val="en-US" w:eastAsia="ja-JP"/>
              </w:rPr>
            </w:pPr>
            <w:r w:rsidRPr="009F3A7C">
              <w:rPr>
                <w:rFonts w:ascii="Arial" w:eastAsia="‚l‚r –¾’©" w:hAnsi="Arial" w:cs="Arial"/>
                <w:b/>
                <w:bCs/>
                <w:lang w:val="en-US" w:eastAsia="ja-JP"/>
              </w:rPr>
              <w:t>Closed loop pumps</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.1</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Number of pumps</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r w:rsidRPr="009F3A7C">
              <w:rPr>
                <w:rFonts w:ascii="Arial" w:eastAsia="‚l‚r –¾’©" w:hAnsi="Arial" w:cs="Arial"/>
                <w:lang w:val="en-US" w:eastAsia="ja-JP"/>
              </w:rPr>
              <w:t>2</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.2</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Manufacturer</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.3</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Rated head</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r w:rsidRPr="009F3A7C">
              <w:rPr>
                <w:rFonts w:ascii="Arial" w:eastAsia="‚l‚r –¾’©" w:hAnsi="Arial" w:cs="Arial"/>
                <w:lang w:val="en-US" w:eastAsia="ja-JP"/>
              </w:rPr>
              <w:t>m</w:t>
            </w: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.4</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xml:space="preserve">Rated flow  </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r w:rsidRPr="009F3A7C">
              <w:rPr>
                <w:rFonts w:ascii="Arial" w:eastAsia="‚l‚r –¾’©" w:hAnsi="Arial" w:cs="Arial"/>
                <w:lang w:val="en-US" w:eastAsia="ja-JP"/>
              </w:rPr>
              <w:t>l/min</w:t>
            </w: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.5</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Capacity of pump motor</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r w:rsidRPr="009F3A7C">
              <w:rPr>
                <w:rFonts w:ascii="Arial" w:eastAsia="‚l‚r –¾’©" w:hAnsi="Arial" w:cs="Arial"/>
                <w:lang w:val="en-US" w:eastAsia="ja-JP"/>
              </w:rPr>
              <w:t>kW</w:t>
            </w: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.6</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Pump discharge filter mesh size</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roofErr w:type="spellStart"/>
            <w:r w:rsidRPr="009F3A7C">
              <w:rPr>
                <w:rFonts w:ascii="Arial" w:eastAsia="‚l‚r –¾’©" w:hAnsi="Arial" w:cs="Arial"/>
                <w:lang w:val="en-US" w:eastAsia="ja-JP"/>
              </w:rPr>
              <w:t>μm</w:t>
            </w:r>
            <w:proofErr w:type="spellEnd"/>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.7</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Weight of pump</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r w:rsidRPr="009F3A7C">
              <w:rPr>
                <w:rFonts w:ascii="Arial" w:eastAsia="‚l‚r –¾’©" w:hAnsi="Arial" w:cs="Arial"/>
                <w:lang w:val="en-US" w:eastAsia="ja-JP"/>
              </w:rPr>
              <w:t>kg</w:t>
            </w: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 </w:t>
            </w:r>
          </w:p>
        </w:tc>
      </w:tr>
      <w:tr w:rsidR="009F3A7C" w:rsidRPr="00FC4182"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b/>
                <w:bCs/>
                <w:lang w:val="en-US" w:eastAsia="ja-JP"/>
              </w:rPr>
            </w:pPr>
            <w:r w:rsidRPr="009F3A7C">
              <w:rPr>
                <w:rFonts w:ascii="Arial" w:eastAsia="‚l‚r –¾’©" w:hAnsi="Arial" w:cs="Arial"/>
                <w:b/>
                <w:bCs/>
                <w:lang w:val="en-US" w:eastAsia="ja-JP"/>
              </w:rPr>
              <w:t>23.4</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b/>
                <w:bCs/>
                <w:lang w:val="en-US" w:eastAsia="ja-JP"/>
              </w:rPr>
            </w:pPr>
            <w:r w:rsidRPr="009F3A7C">
              <w:rPr>
                <w:rFonts w:ascii="Arial" w:eastAsia="‚l‚r –¾’©" w:hAnsi="Arial" w:cs="Arial"/>
                <w:b/>
                <w:bCs/>
                <w:lang w:val="en-US" w:eastAsia="ja-JP"/>
              </w:rPr>
              <w:t xml:space="preserve">Raw water/closed loop water heat </w:t>
            </w:r>
            <w:proofErr w:type="spellStart"/>
            <w:r w:rsidRPr="009F3A7C">
              <w:rPr>
                <w:rFonts w:ascii="Arial" w:eastAsia="‚l‚r –¾’©" w:hAnsi="Arial" w:cs="Arial"/>
                <w:b/>
                <w:bCs/>
                <w:lang w:val="en-US" w:eastAsia="ja-JP"/>
              </w:rPr>
              <w:t>exhangers</w:t>
            </w:r>
            <w:proofErr w:type="spellEnd"/>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.1</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 xml:space="preserve">Number </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r w:rsidRPr="009F3A7C">
              <w:rPr>
                <w:rFonts w:ascii="Arial" w:eastAsia="‚l‚r –¾’©" w:hAnsi="Arial" w:cs="Arial"/>
                <w:lang w:val="en-US" w:eastAsia="ja-JP"/>
              </w:rPr>
              <w:t>3</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.2</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Manufacturer</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b/>
                <w:lang w:val="en-US" w:eastAsia="ja-JP"/>
              </w:rPr>
            </w:pPr>
            <w:r w:rsidRPr="009F3A7C">
              <w:rPr>
                <w:rFonts w:ascii="Arial" w:eastAsia="‚l‚r –¾’©" w:hAnsi="Arial" w:cs="Arial"/>
                <w:b/>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.3</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Type</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8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.4</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Raw water temperature in/out</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roofErr w:type="spellStart"/>
            <w:r w:rsidRPr="009F3A7C">
              <w:rPr>
                <w:rFonts w:ascii="Arial" w:eastAsia="‚l‚r –¾’©" w:hAnsi="Arial" w:cs="Arial"/>
                <w:vertAlign w:val="superscript"/>
                <w:lang w:val="en-US" w:eastAsia="ja-JP"/>
              </w:rPr>
              <w:t>o</w:t>
            </w:r>
            <w:r w:rsidRPr="009F3A7C">
              <w:rPr>
                <w:rFonts w:ascii="Arial" w:eastAsia="‚l‚r –¾’©" w:hAnsi="Arial" w:cs="Arial"/>
                <w:lang w:val="en-US" w:eastAsia="ja-JP"/>
              </w:rPr>
              <w:t>C</w:t>
            </w:r>
            <w:proofErr w:type="spellEnd"/>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8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.5</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Closed loop temperature in/out</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roofErr w:type="spellStart"/>
            <w:r w:rsidRPr="009F3A7C">
              <w:rPr>
                <w:rFonts w:ascii="Arial" w:eastAsia="‚l‚r –¾’©" w:hAnsi="Arial" w:cs="Arial"/>
                <w:vertAlign w:val="superscript"/>
                <w:lang w:val="en-US" w:eastAsia="ja-JP"/>
              </w:rPr>
              <w:t>o</w:t>
            </w:r>
            <w:r w:rsidRPr="009F3A7C">
              <w:rPr>
                <w:rFonts w:ascii="Arial" w:eastAsia="‚l‚r –¾’©" w:hAnsi="Arial" w:cs="Arial"/>
                <w:lang w:val="en-US" w:eastAsia="ja-JP"/>
              </w:rPr>
              <w:t>C</w:t>
            </w:r>
            <w:proofErr w:type="spellEnd"/>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8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.6</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Tube material</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8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.7</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Shell material</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.8</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Tube fouling factor</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.9</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Weight of heat exchanger empty</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r w:rsidRPr="009F3A7C">
              <w:rPr>
                <w:rFonts w:ascii="Arial" w:eastAsia="‚l‚r –¾’©" w:hAnsi="Arial" w:cs="Arial"/>
                <w:lang w:val="en-US" w:eastAsia="ja-JP"/>
              </w:rPr>
              <w:t>kg</w:t>
            </w: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b/>
                <w:bCs/>
                <w:lang w:val="en-US" w:eastAsia="ja-JP"/>
              </w:rPr>
            </w:pPr>
            <w:r w:rsidRPr="009F3A7C">
              <w:rPr>
                <w:rFonts w:ascii="Arial" w:eastAsia="‚l‚r –¾’©" w:hAnsi="Arial" w:cs="Arial"/>
                <w:b/>
                <w:bCs/>
                <w:lang w:val="en-US" w:eastAsia="ja-JP"/>
              </w:rPr>
              <w:t>23.5</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b/>
                <w:bCs/>
                <w:lang w:val="en-US" w:eastAsia="ja-JP"/>
              </w:rPr>
            </w:pPr>
            <w:r w:rsidRPr="009F3A7C">
              <w:rPr>
                <w:rFonts w:ascii="Arial" w:eastAsia="‚l‚r –¾’©" w:hAnsi="Arial" w:cs="Arial"/>
                <w:b/>
                <w:bCs/>
                <w:lang w:val="en-US" w:eastAsia="ja-JP"/>
              </w:rPr>
              <w:t>Raw water dosing system</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.1</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Manufacturer</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.2</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Chemicals used</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.3</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Pump pressure</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roofErr w:type="spellStart"/>
            <w:r w:rsidRPr="009F3A7C">
              <w:rPr>
                <w:rFonts w:ascii="Arial" w:eastAsia="‚l‚r –¾’©" w:hAnsi="Arial" w:cs="Arial"/>
                <w:lang w:val="en-US" w:eastAsia="ja-JP"/>
              </w:rPr>
              <w:t>kPa</w:t>
            </w:r>
            <w:proofErr w:type="spellEnd"/>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.4</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Pump flow</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r w:rsidRPr="009F3A7C">
              <w:rPr>
                <w:rFonts w:ascii="Arial" w:eastAsia="‚l‚r –¾’©" w:hAnsi="Arial" w:cs="Arial"/>
                <w:lang w:val="en-US" w:eastAsia="ja-JP"/>
              </w:rPr>
              <w:t>l/min</w:t>
            </w: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 </w:t>
            </w:r>
          </w:p>
        </w:tc>
      </w:tr>
      <w:tr w:rsidR="009F3A7C" w:rsidRPr="00FC4182"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tabs>
                <w:tab w:val="left" w:pos="1755"/>
              </w:tabs>
              <w:spacing w:after="0" w:line="240" w:lineRule="auto"/>
              <w:jc w:val="right"/>
              <w:rPr>
                <w:rFonts w:ascii="Arial" w:eastAsia="‚l‚r –¾’©" w:hAnsi="Arial" w:cs="Arial"/>
                <w:b/>
                <w:bCs/>
                <w:lang w:val="en-US" w:eastAsia="ja-JP"/>
              </w:rPr>
            </w:pPr>
            <w:r w:rsidRPr="009F3A7C">
              <w:rPr>
                <w:rFonts w:ascii="Arial" w:eastAsia="‚l‚r –¾’©" w:hAnsi="Arial" w:cs="Arial"/>
                <w:b/>
                <w:bCs/>
                <w:lang w:val="en-US" w:eastAsia="ja-JP"/>
              </w:rPr>
              <w:t>23.6</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b/>
                <w:bCs/>
                <w:lang w:val="en-US" w:eastAsia="ja-JP"/>
              </w:rPr>
            </w:pPr>
            <w:r w:rsidRPr="009F3A7C">
              <w:rPr>
                <w:rFonts w:ascii="Arial" w:eastAsia="‚l‚r –¾’©" w:hAnsi="Arial" w:cs="Arial"/>
                <w:b/>
                <w:bCs/>
                <w:lang w:val="en-US" w:eastAsia="ja-JP"/>
              </w:rPr>
              <w:t>Closed loop water dosing system</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.1</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Manufacturer</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.2</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Chemicals used</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.3</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Pump pressure</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roofErr w:type="spellStart"/>
            <w:r w:rsidRPr="009F3A7C">
              <w:rPr>
                <w:rFonts w:ascii="Arial" w:eastAsia="‚l‚r –¾’©" w:hAnsi="Arial" w:cs="Arial"/>
                <w:lang w:val="en-US" w:eastAsia="ja-JP"/>
              </w:rPr>
              <w:t>kPa</w:t>
            </w:r>
            <w:proofErr w:type="spellEnd"/>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.4</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Pump flow</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r w:rsidRPr="009F3A7C">
              <w:rPr>
                <w:rFonts w:ascii="Arial" w:eastAsia="‚l‚r –¾’©" w:hAnsi="Arial" w:cs="Arial"/>
                <w:lang w:val="en-US" w:eastAsia="ja-JP"/>
              </w:rPr>
              <w:t>l/min</w:t>
            </w: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b/>
                <w:bCs/>
                <w:lang w:val="en-US" w:eastAsia="ja-JP"/>
              </w:rPr>
            </w:pPr>
            <w:r w:rsidRPr="009F3A7C">
              <w:rPr>
                <w:rFonts w:ascii="Arial" w:eastAsia="‚l‚r –¾’©" w:hAnsi="Arial" w:cs="Arial"/>
                <w:b/>
                <w:bCs/>
                <w:lang w:val="en-US" w:eastAsia="ja-JP"/>
              </w:rPr>
              <w:t>23.7</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b/>
                <w:bCs/>
                <w:lang w:val="en-US" w:eastAsia="ja-JP"/>
              </w:rPr>
            </w:pPr>
            <w:r w:rsidRPr="009F3A7C">
              <w:rPr>
                <w:rFonts w:ascii="Arial" w:eastAsia="‚l‚r –¾’©" w:hAnsi="Arial" w:cs="Arial"/>
                <w:b/>
                <w:bCs/>
                <w:lang w:val="en-US" w:eastAsia="ja-JP"/>
              </w:rPr>
              <w:t>Expansion tank</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.1</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Manufacturer</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.2</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Type</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.3</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Size l/w/h</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r w:rsidRPr="009F3A7C">
              <w:rPr>
                <w:rFonts w:ascii="Arial" w:eastAsia="‚l‚r –¾’©" w:hAnsi="Arial" w:cs="Arial"/>
                <w:lang w:val="en-US" w:eastAsia="ja-JP"/>
              </w:rPr>
              <w:t>mm</w:t>
            </w: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402"/>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b/>
                <w:bCs/>
                <w:lang w:val="en-US" w:eastAsia="ja-JP"/>
              </w:rPr>
            </w:pPr>
            <w:r w:rsidRPr="009F3A7C">
              <w:rPr>
                <w:rFonts w:ascii="Arial" w:eastAsia="‚l‚r –¾’©" w:hAnsi="Arial" w:cs="Arial"/>
                <w:b/>
                <w:bCs/>
                <w:lang w:val="en-US" w:eastAsia="ja-JP"/>
              </w:rPr>
              <w:t>23.8</w:t>
            </w:r>
          </w:p>
        </w:tc>
        <w:tc>
          <w:tcPr>
            <w:tcW w:w="1919" w:type="pct"/>
            <w:tcBorders>
              <w:top w:val="nil"/>
              <w:left w:val="nil"/>
              <w:bottom w:val="single" w:sz="4" w:space="0" w:color="auto"/>
              <w:right w:val="single" w:sz="4" w:space="0" w:color="auto"/>
            </w:tcBorders>
            <w:shd w:val="clear" w:color="auto" w:fill="auto"/>
            <w:vAlign w:val="center"/>
          </w:tcPr>
          <w:p w:rsidR="009F3A7C" w:rsidRPr="009F3A7C" w:rsidRDefault="009F3A7C" w:rsidP="009F3A7C">
            <w:pPr>
              <w:spacing w:after="0" w:line="240" w:lineRule="auto"/>
              <w:rPr>
                <w:rFonts w:ascii="Arial" w:eastAsia="‚l‚r –¾’©" w:hAnsi="Arial" w:cs="Arial"/>
                <w:b/>
                <w:bCs/>
                <w:lang w:val="en-US" w:eastAsia="ja-JP"/>
              </w:rPr>
            </w:pPr>
            <w:r w:rsidRPr="009F3A7C">
              <w:rPr>
                <w:rFonts w:ascii="Arial" w:eastAsia="‚l‚r –¾’©" w:hAnsi="Arial" w:cs="Arial"/>
                <w:b/>
                <w:bCs/>
                <w:lang w:val="en-US" w:eastAsia="ja-JP"/>
              </w:rPr>
              <w:t>CW on/off valve</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.1</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Manufacturer of motor operated unit CW control valve</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.2</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Type of valve</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r w:rsidRPr="009F3A7C">
              <w:rPr>
                <w:rFonts w:ascii="Arial" w:eastAsia="‚l‚r –¾’©" w:hAnsi="Arial" w:cs="Arial"/>
                <w:lang w:val="en-US" w:eastAsia="ja-JP"/>
              </w:rPr>
              <w:t>Ball*</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.3</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Size of CW valve</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r w:rsidRPr="009F3A7C">
              <w:rPr>
                <w:rFonts w:ascii="Arial" w:eastAsia="‚l‚r –¾’©" w:hAnsi="Arial" w:cs="Arial"/>
                <w:lang w:val="en-US" w:eastAsia="ja-JP"/>
              </w:rPr>
              <w:t>mm</w:t>
            </w: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402"/>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b/>
                <w:bCs/>
                <w:lang w:val="en-US" w:eastAsia="ja-JP"/>
              </w:rPr>
            </w:pPr>
            <w:r w:rsidRPr="009F3A7C">
              <w:rPr>
                <w:rFonts w:ascii="Arial" w:eastAsia="‚l‚r –¾’©" w:hAnsi="Arial" w:cs="Arial"/>
                <w:b/>
                <w:bCs/>
                <w:lang w:val="en-US" w:eastAsia="ja-JP"/>
              </w:rPr>
              <w:t>23.9</w:t>
            </w:r>
          </w:p>
        </w:tc>
        <w:tc>
          <w:tcPr>
            <w:tcW w:w="1919" w:type="pct"/>
            <w:tcBorders>
              <w:top w:val="nil"/>
              <w:left w:val="nil"/>
              <w:bottom w:val="single" w:sz="4" w:space="0" w:color="auto"/>
              <w:right w:val="single" w:sz="4" w:space="0" w:color="auto"/>
            </w:tcBorders>
            <w:shd w:val="clear" w:color="auto" w:fill="auto"/>
            <w:vAlign w:val="center"/>
          </w:tcPr>
          <w:p w:rsidR="009F3A7C" w:rsidRPr="009F3A7C" w:rsidRDefault="009F3A7C" w:rsidP="009F3A7C">
            <w:pPr>
              <w:spacing w:after="0" w:line="240" w:lineRule="auto"/>
              <w:rPr>
                <w:rFonts w:ascii="Arial" w:eastAsia="‚l‚r –¾’©" w:hAnsi="Arial" w:cs="Arial"/>
                <w:b/>
                <w:bCs/>
                <w:lang w:val="en-US" w:eastAsia="ja-JP"/>
              </w:rPr>
            </w:pPr>
            <w:r w:rsidRPr="009F3A7C">
              <w:rPr>
                <w:rFonts w:ascii="Arial" w:eastAsia="‚l‚r –¾’©" w:hAnsi="Arial" w:cs="Arial"/>
                <w:b/>
                <w:bCs/>
                <w:lang w:val="en-US" w:eastAsia="ja-JP"/>
              </w:rPr>
              <w:t>Other CW valves</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.1</w:t>
            </w:r>
          </w:p>
        </w:tc>
        <w:tc>
          <w:tcPr>
            <w:tcW w:w="1919" w:type="pct"/>
            <w:tcBorders>
              <w:top w:val="nil"/>
              <w:left w:val="nil"/>
              <w:bottom w:val="single" w:sz="4" w:space="0" w:color="auto"/>
              <w:right w:val="single" w:sz="4" w:space="0" w:color="auto"/>
            </w:tcBorders>
            <w:shd w:val="clear" w:color="auto" w:fill="auto"/>
            <w:vAlign w:val="center"/>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Ball valve manufacturer</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.2</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Butterfly valve manufacturer</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.3</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Non-return valve manufacturer</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.4</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lang w:val="en-US" w:eastAsia="ja-JP"/>
              </w:rPr>
            </w:pPr>
            <w:r w:rsidRPr="009F3A7C">
              <w:rPr>
                <w:rFonts w:ascii="Arial" w:eastAsia="‚l‚r –¾’©" w:hAnsi="Arial" w:cs="Arial"/>
                <w:lang w:val="en-US" w:eastAsia="ja-JP"/>
              </w:rPr>
              <w:t>Gate valve manufacturer</w:t>
            </w:r>
          </w:p>
        </w:tc>
        <w:tc>
          <w:tcPr>
            <w:tcW w:w="650"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lang w:val="en-US" w:eastAsia="ja-JP"/>
              </w:rPr>
            </w:pPr>
          </w:p>
        </w:tc>
        <w:tc>
          <w:tcPr>
            <w:tcW w:w="755"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31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tabs>
                <w:tab w:val="left" w:pos="1679"/>
              </w:tabs>
              <w:spacing w:after="0" w:line="240" w:lineRule="auto"/>
              <w:jc w:val="right"/>
              <w:rPr>
                <w:rFonts w:ascii="Arial" w:eastAsia="‚l‚r –¾’©" w:hAnsi="Arial" w:cs="Arial"/>
                <w:b/>
                <w:bCs/>
                <w:lang w:val="en-US" w:eastAsia="ja-JP"/>
              </w:rPr>
            </w:pPr>
            <w:r w:rsidRPr="009F3A7C">
              <w:rPr>
                <w:rFonts w:ascii="Arial" w:eastAsia="‚l‚r –¾’©" w:hAnsi="Arial" w:cs="Arial"/>
                <w:b/>
                <w:bCs/>
                <w:lang w:val="en-US" w:eastAsia="ja-JP"/>
              </w:rPr>
              <w:t>24</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b/>
                <w:bCs/>
                <w:lang w:val="en-US" w:eastAsia="ja-JP"/>
              </w:rPr>
            </w:pPr>
            <w:proofErr w:type="spellStart"/>
            <w:r w:rsidRPr="009F3A7C">
              <w:rPr>
                <w:rFonts w:ascii="Arial" w:eastAsia="‚l‚r –¾’©" w:hAnsi="Arial" w:cs="Arial"/>
                <w:b/>
                <w:bCs/>
                <w:lang w:val="en-US" w:eastAsia="ja-JP"/>
              </w:rPr>
              <w:t>Pipework</w:t>
            </w:r>
            <w:proofErr w:type="spellEnd"/>
            <w:r w:rsidRPr="009F3A7C">
              <w:rPr>
                <w:rFonts w:ascii="Arial" w:eastAsia="‚l‚r –¾’©" w:hAnsi="Arial" w:cs="Arial"/>
                <w:b/>
                <w:bCs/>
                <w:lang w:val="en-US" w:eastAsia="ja-JP"/>
              </w:rPr>
              <w:t xml:space="preserve"> and grills</w:t>
            </w:r>
          </w:p>
        </w:tc>
        <w:tc>
          <w:tcPr>
            <w:tcW w:w="650"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jc w:val="center"/>
              <w:rPr>
                <w:rFonts w:ascii="Arial" w:eastAsia="‚l‚r –¾’©" w:hAnsi="Arial" w:cs="Arial"/>
                <w:b/>
                <w:bCs/>
                <w:lang w:val="en-US" w:eastAsia="ja-JP"/>
              </w:rPr>
            </w:pPr>
          </w:p>
        </w:tc>
        <w:tc>
          <w:tcPr>
            <w:tcW w:w="755"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jc w:val="center"/>
              <w:rPr>
                <w:rFonts w:ascii="Arial" w:eastAsia="‚l‚r –¾’©" w:hAnsi="Arial" w:cs="Arial"/>
                <w:b/>
                <w:bCs/>
                <w:lang w:val="en-US" w:eastAsia="ja-JP"/>
              </w:rPr>
            </w:pPr>
          </w:p>
        </w:tc>
        <w:tc>
          <w:tcPr>
            <w:tcW w:w="73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jc w:val="right"/>
              <w:rPr>
                <w:rFonts w:ascii="Arial" w:eastAsia="‚l‚r –¾’©" w:hAnsi="Arial" w:cs="Arial"/>
                <w:b/>
                <w:bCs/>
                <w:lang w:val="en-US" w:eastAsia="ja-JP"/>
              </w:rPr>
            </w:pPr>
            <w:r w:rsidRPr="009F3A7C">
              <w:rPr>
                <w:rFonts w:ascii="Arial" w:eastAsia="‚l‚r –¾’©" w:hAnsi="Arial" w:cs="Arial"/>
                <w:b/>
                <w:bCs/>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color w:val="000000"/>
                <w:lang w:val="en-US" w:eastAsia="ja-JP"/>
              </w:rPr>
            </w:pPr>
            <w:r w:rsidRPr="009F3A7C">
              <w:rPr>
                <w:rFonts w:ascii="Arial" w:eastAsia="‚l‚r –¾’©" w:hAnsi="Arial" w:cs="Arial"/>
                <w:color w:val="000000"/>
                <w:lang w:val="en-US" w:eastAsia="ja-JP"/>
              </w:rPr>
              <w:t>.1</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color w:val="000000"/>
                <w:lang w:val="en-US" w:eastAsia="ja-JP"/>
              </w:rPr>
            </w:pPr>
            <w:r w:rsidRPr="009F3A7C">
              <w:rPr>
                <w:rFonts w:ascii="Arial" w:eastAsia="‚l‚r –¾’©" w:hAnsi="Arial" w:cs="Arial"/>
                <w:color w:val="000000"/>
                <w:lang w:val="en-US" w:eastAsia="ja-JP"/>
              </w:rPr>
              <w:t>Raw water piping material</w:t>
            </w:r>
          </w:p>
        </w:tc>
        <w:tc>
          <w:tcPr>
            <w:tcW w:w="650"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jc w:val="center"/>
              <w:rPr>
                <w:rFonts w:ascii="Arial" w:eastAsia="‚l‚r –¾’©" w:hAnsi="Arial" w:cs="Arial"/>
                <w:lang w:val="en-US" w:eastAsia="ja-JP"/>
              </w:rPr>
            </w:pPr>
          </w:p>
        </w:tc>
        <w:tc>
          <w:tcPr>
            <w:tcW w:w="755"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 </w:t>
            </w: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color w:val="000000"/>
                <w:lang w:val="en-US" w:eastAsia="ja-JP"/>
              </w:rPr>
            </w:pPr>
            <w:r w:rsidRPr="009F3A7C">
              <w:rPr>
                <w:rFonts w:ascii="Arial" w:eastAsia="‚l‚r –¾’©" w:hAnsi="Arial" w:cs="Arial" w:hint="eastAsia"/>
                <w:color w:val="000000"/>
                <w:lang w:val="en-US" w:eastAsia="ja-JP"/>
              </w:rPr>
              <w:t>.2</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color w:val="000000"/>
                <w:lang w:val="en-US" w:eastAsia="ja-JP"/>
              </w:rPr>
            </w:pPr>
            <w:r w:rsidRPr="009F3A7C">
              <w:rPr>
                <w:rFonts w:ascii="Arial" w:eastAsia="‚l‚r –¾’©" w:hAnsi="Arial" w:cs="Arial"/>
                <w:color w:val="000000"/>
                <w:lang w:val="en-US" w:eastAsia="ja-JP"/>
              </w:rPr>
              <w:t>Closed loop water piping material</w:t>
            </w:r>
          </w:p>
        </w:tc>
        <w:tc>
          <w:tcPr>
            <w:tcW w:w="650"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jc w:val="center"/>
              <w:rPr>
                <w:rFonts w:ascii="Arial" w:eastAsia="‚l‚r –¾’©" w:hAnsi="Arial" w:cs="Arial"/>
                <w:lang w:val="en-US" w:eastAsia="ja-JP"/>
              </w:rPr>
            </w:pPr>
          </w:p>
        </w:tc>
        <w:tc>
          <w:tcPr>
            <w:tcW w:w="755"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jc w:val="right"/>
              <w:rPr>
                <w:rFonts w:ascii="Arial" w:eastAsia="‚l‚r –¾’©" w:hAnsi="Arial" w:cs="Arial"/>
                <w:lang w:val="en-US" w:eastAsia="ja-JP"/>
              </w:rPr>
            </w:pPr>
          </w:p>
        </w:tc>
      </w:tr>
      <w:tr w:rsidR="009F3A7C" w:rsidRPr="009F3A7C" w:rsidTr="00FD622E">
        <w:trPr>
          <w:trHeight w:val="255"/>
        </w:trPr>
        <w:tc>
          <w:tcPr>
            <w:tcW w:w="937" w:type="pct"/>
            <w:tcBorders>
              <w:top w:val="nil"/>
              <w:left w:val="single" w:sz="4" w:space="0" w:color="auto"/>
              <w:bottom w:val="single" w:sz="4" w:space="0" w:color="auto"/>
              <w:right w:val="single" w:sz="4" w:space="0" w:color="auto"/>
            </w:tcBorders>
            <w:shd w:val="clear" w:color="auto" w:fill="auto"/>
            <w:noWrap/>
            <w:vAlign w:val="center"/>
          </w:tcPr>
          <w:p w:rsidR="009F3A7C" w:rsidRPr="009F3A7C" w:rsidRDefault="009F3A7C" w:rsidP="009F3A7C">
            <w:pPr>
              <w:spacing w:after="0" w:line="240" w:lineRule="auto"/>
              <w:jc w:val="right"/>
              <w:rPr>
                <w:rFonts w:ascii="Arial" w:eastAsia="‚l‚r –¾’©" w:hAnsi="Arial" w:cs="Arial"/>
                <w:color w:val="000000"/>
                <w:lang w:val="en-US" w:eastAsia="ja-JP"/>
              </w:rPr>
            </w:pPr>
            <w:r w:rsidRPr="009F3A7C">
              <w:rPr>
                <w:rFonts w:ascii="Arial" w:eastAsia="‚l‚r –¾’©" w:hAnsi="Arial" w:cs="Arial"/>
                <w:color w:val="000000"/>
                <w:lang w:val="en-US" w:eastAsia="ja-JP"/>
              </w:rPr>
              <w:t>.</w:t>
            </w:r>
            <w:r w:rsidRPr="009F3A7C">
              <w:rPr>
                <w:rFonts w:ascii="Arial" w:eastAsia="‚l‚r –¾’©" w:hAnsi="Arial" w:cs="Arial" w:hint="eastAsia"/>
                <w:color w:val="000000"/>
                <w:lang w:val="en-US" w:eastAsia="ja-JP"/>
              </w:rPr>
              <w:t>3</w:t>
            </w:r>
          </w:p>
        </w:tc>
        <w:tc>
          <w:tcPr>
            <w:tcW w:w="191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rPr>
                <w:rFonts w:ascii="Arial" w:eastAsia="‚l‚r –¾’©" w:hAnsi="Arial" w:cs="Arial"/>
                <w:color w:val="000000"/>
                <w:lang w:val="en-US" w:eastAsia="ja-JP"/>
              </w:rPr>
            </w:pPr>
            <w:r w:rsidRPr="009F3A7C">
              <w:rPr>
                <w:rFonts w:ascii="Arial" w:eastAsia="‚l‚r –¾’©" w:hAnsi="Arial" w:cs="Arial"/>
                <w:color w:val="000000"/>
                <w:lang w:val="en-US" w:eastAsia="ja-JP"/>
              </w:rPr>
              <w:t>Grill material</w:t>
            </w:r>
          </w:p>
        </w:tc>
        <w:tc>
          <w:tcPr>
            <w:tcW w:w="650"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jc w:val="center"/>
              <w:rPr>
                <w:rFonts w:ascii="Arial" w:eastAsia="‚l‚r –¾’©" w:hAnsi="Arial" w:cs="Arial"/>
                <w:lang w:val="en-US" w:eastAsia="ja-JP"/>
              </w:rPr>
            </w:pPr>
          </w:p>
        </w:tc>
        <w:tc>
          <w:tcPr>
            <w:tcW w:w="755"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jc w:val="center"/>
              <w:rPr>
                <w:rFonts w:ascii="Arial" w:eastAsia="‚l‚r –¾’©" w:hAnsi="Arial" w:cs="Arial"/>
                <w:b/>
                <w:lang w:val="en-US" w:eastAsia="ja-JP"/>
              </w:rPr>
            </w:pPr>
            <w:r w:rsidRPr="009F3A7C">
              <w:rPr>
                <w:rFonts w:ascii="Arial" w:eastAsia="‚l‚r –¾’©" w:hAnsi="Arial" w:cs="Arial" w:hint="eastAsia"/>
                <w:b/>
                <w:lang w:val="en-US" w:eastAsia="ja-JP"/>
              </w:rPr>
              <w:t>#</w:t>
            </w:r>
          </w:p>
        </w:tc>
        <w:tc>
          <w:tcPr>
            <w:tcW w:w="739" w:type="pct"/>
            <w:tcBorders>
              <w:top w:val="nil"/>
              <w:left w:val="nil"/>
              <w:bottom w:val="single" w:sz="4" w:space="0" w:color="auto"/>
              <w:right w:val="single" w:sz="4" w:space="0" w:color="auto"/>
            </w:tcBorders>
            <w:shd w:val="clear" w:color="auto" w:fill="auto"/>
            <w:vAlign w:val="bottom"/>
          </w:tcPr>
          <w:p w:rsidR="009F3A7C" w:rsidRPr="009F3A7C" w:rsidRDefault="009F3A7C" w:rsidP="009F3A7C">
            <w:pPr>
              <w:spacing w:after="0" w:line="240" w:lineRule="auto"/>
              <w:jc w:val="right"/>
              <w:rPr>
                <w:rFonts w:ascii="Arial" w:eastAsia="‚l‚r –¾’©" w:hAnsi="Arial" w:cs="Arial"/>
                <w:lang w:val="en-US" w:eastAsia="ja-JP"/>
              </w:rPr>
            </w:pPr>
            <w:r w:rsidRPr="009F3A7C">
              <w:rPr>
                <w:rFonts w:ascii="Arial" w:eastAsia="‚l‚r –¾’©" w:hAnsi="Arial" w:cs="Arial"/>
                <w:lang w:val="en-US" w:eastAsia="ja-JP"/>
              </w:rPr>
              <w:t> </w:t>
            </w:r>
          </w:p>
        </w:tc>
      </w:tr>
    </w:tbl>
    <w:p w:rsidR="009F3A7C" w:rsidRPr="009F3A7C" w:rsidRDefault="009F3A7C" w:rsidP="009F3A7C">
      <w:pPr>
        <w:spacing w:after="120" w:line="240" w:lineRule="auto"/>
        <w:rPr>
          <w:rFonts w:ascii="Arial" w:eastAsia="Arial Unicode MS" w:hAnsi="Arial" w:cs="Arial"/>
          <w:b/>
          <w:lang w:val="en-GB" w:eastAsia="ja-JP"/>
        </w:rPr>
      </w:pPr>
    </w:p>
    <w:sectPr w:rsidR="009F3A7C" w:rsidRPr="009F3A7C" w:rsidSect="00FC4182">
      <w:headerReference w:type="default" r:id="rId7"/>
      <w:footerReference w:type="default" r:id="rId8"/>
      <w:pgSz w:w="12240" w:h="15840"/>
      <w:pgMar w:top="1417" w:right="1701" w:bottom="1417" w:left="1701" w:header="708" w:footer="708"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F3A7C" w:rsidRDefault="009F3A7C" w:rsidP="009F3A7C">
      <w:pPr>
        <w:spacing w:after="0" w:line="240" w:lineRule="auto"/>
      </w:pPr>
      <w:r>
        <w:separator/>
      </w:r>
    </w:p>
  </w:endnote>
  <w:endnote w:type="continuationSeparator" w:id="1">
    <w:p w:rsidR="009F3A7C" w:rsidRDefault="009F3A7C" w:rsidP="009F3A7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A00002EF" w:usb1="4000207B" w:usb2="00000000" w:usb3="00000000" w:csb0="0000009F" w:csb1="00000000"/>
  </w:font>
  <w:font w:name="‚l‚r –¾’©">
    <w:altName w:val="MS Mincho"/>
    <w:panose1 w:val="00000000000000000000"/>
    <w:charset w:val="80"/>
    <w:family w:val="roman"/>
    <w:notTrueType/>
    <w:pitch w:val="default"/>
    <w:sig w:usb0="00000000" w:usb1="08070000" w:usb2="00000010" w:usb3="00000000" w:csb0="00020000"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AFF" w:usb1="C000605B" w:usb2="00000029" w:usb3="00000000" w:csb0="000101FF" w:csb1="00000000"/>
  </w:font>
  <w:font w:name="Univers">
    <w:panose1 w:val="00000000000000000000"/>
    <w:charset w:val="00"/>
    <w:family w:val="swiss"/>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Optima">
    <w:altName w:val="Arial"/>
    <w:panose1 w:val="00000000000000000000"/>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Times New Roman Bold">
    <w:altName w:val="Times New Roman"/>
    <w:panose1 w:val="00000000000000000000"/>
    <w:charset w:val="00"/>
    <w:family w:val="roman"/>
    <w:notTrueType/>
    <w:pitch w:val="default"/>
    <w:sig w:usb0="004E0023" w:usb1="00770065" w:usb2="00520020" w:usb3="006D006F" w:csb0="006E0061" w:csb1="0042002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3A7C" w:rsidRPr="00CE79EA" w:rsidRDefault="009F3A7C" w:rsidP="00617018">
    <w:pPr>
      <w:pStyle w:val="Ttulo6"/>
      <w:pBdr>
        <w:top w:val="single" w:sz="4" w:space="0" w:color="auto"/>
      </w:pBdr>
      <w:tabs>
        <w:tab w:val="right" w:pos="8910"/>
      </w:tabs>
      <w:spacing w:before="0" w:after="0"/>
      <w:ind w:left="1151" w:right="49" w:hanging="1151"/>
      <w:rPr>
        <w:rFonts w:ascii="Arial" w:hAnsi="Arial" w:cs="Arial"/>
        <w:i/>
        <w:sz w:val="16"/>
        <w:szCs w:val="16"/>
      </w:rPr>
    </w:pPr>
    <w:r w:rsidRPr="00F53CE2">
      <w:rPr>
        <w:rFonts w:ascii="Arial" w:hAnsi="Arial" w:cs="Arial" w:hint="eastAsia"/>
        <w:b w:val="0"/>
        <w:iCs/>
        <w:sz w:val="16"/>
        <w:szCs w:val="16"/>
      </w:rPr>
      <w:t xml:space="preserve">Volume I - </w:t>
    </w:r>
    <w:r w:rsidRPr="00F53CE2">
      <w:rPr>
        <w:rFonts w:ascii="Arial" w:hAnsi="Arial" w:cs="Arial"/>
        <w:b w:val="0"/>
        <w:iCs/>
        <w:sz w:val="16"/>
        <w:szCs w:val="16"/>
      </w:rPr>
      <w:t>Section 2:</w:t>
    </w:r>
    <w:r w:rsidRPr="00F53CE2">
      <w:rPr>
        <w:rFonts w:ascii="Arial" w:hAnsi="Arial" w:cs="Arial" w:hint="eastAsia"/>
        <w:b w:val="0"/>
        <w:iCs/>
        <w:sz w:val="16"/>
        <w:szCs w:val="16"/>
      </w:rPr>
      <w:t xml:space="preserve"> </w:t>
    </w:r>
    <w:r w:rsidRPr="00F53CE2">
      <w:rPr>
        <w:rFonts w:ascii="Arial" w:hAnsi="Arial" w:cs="Arial"/>
        <w:b w:val="0"/>
        <w:iCs/>
        <w:sz w:val="16"/>
        <w:szCs w:val="16"/>
      </w:rPr>
      <w:t>Bid Forms</w:t>
    </w:r>
    <w:r>
      <w:rPr>
        <w:rFonts w:ascii="Arial" w:hAnsi="Arial" w:cs="Arial" w:hint="eastAsia"/>
        <w:b w:val="0"/>
        <w:iCs/>
        <w:sz w:val="16"/>
        <w:szCs w:val="16"/>
      </w:rPr>
      <w:tab/>
    </w:r>
    <w:r w:rsidRPr="00F53CE2">
      <w:rPr>
        <w:rFonts w:ascii="Arial" w:hAnsi="Arial" w:cs="Arial"/>
        <w:b w:val="0"/>
        <w:iCs/>
        <w:sz w:val="16"/>
        <w:szCs w:val="16"/>
      </w:rPr>
      <w:t xml:space="preserve"> Form I-B-</w:t>
    </w:r>
    <w:r>
      <w:rPr>
        <w:rFonts w:ascii="Arial" w:hAnsi="Arial" w:cs="Arial"/>
        <w:b w:val="0"/>
        <w:iCs/>
        <w:sz w:val="16"/>
        <w:szCs w:val="16"/>
      </w:rPr>
      <w:t>8</w:t>
    </w:r>
    <w:r>
      <w:rPr>
        <w:rFonts w:ascii="Arial" w:hAnsi="Arial" w:cs="Arial" w:hint="eastAsia"/>
        <w:b w:val="0"/>
        <w:iCs/>
        <w:sz w:val="16"/>
        <w:szCs w:val="16"/>
      </w:rPr>
      <w:t xml:space="preserve"> -</w:t>
    </w:r>
    <w:r w:rsidRPr="00F53CE2">
      <w:rPr>
        <w:rFonts w:ascii="Arial" w:hAnsi="Arial" w:cs="Arial"/>
        <w:b w:val="0"/>
        <w:iCs/>
        <w:sz w:val="16"/>
        <w:szCs w:val="16"/>
      </w:rPr>
      <w:t xml:space="preserve"> </w:t>
    </w:r>
    <w:r>
      <w:rPr>
        <w:rFonts w:ascii="Arial" w:hAnsi="Arial" w:cs="Arial" w:hint="eastAsia"/>
        <w:b w:val="0"/>
        <w:iCs/>
        <w:sz w:val="16"/>
        <w:szCs w:val="16"/>
      </w:rPr>
      <w:t>Technical Particulars</w:t>
    </w:r>
  </w:p>
  <w:p w:rsidR="009F3A7C" w:rsidRPr="004B3648" w:rsidRDefault="009F3A7C" w:rsidP="004B3648">
    <w:pPr>
      <w:pStyle w:val="Ttulo6"/>
      <w:pBdr>
        <w:top w:val="single" w:sz="4" w:space="0" w:color="auto"/>
      </w:pBdr>
      <w:tabs>
        <w:tab w:val="right" w:pos="8910"/>
      </w:tabs>
      <w:spacing w:before="0" w:after="0"/>
      <w:ind w:left="1151" w:right="49" w:hanging="1151"/>
      <w:jc w:val="center"/>
      <w:rPr>
        <w:rFonts w:ascii="Arial" w:hAnsi="Arial" w:cs="Arial"/>
        <w:b w:val="0"/>
        <w:sz w:val="16"/>
        <w:szCs w:val="16"/>
      </w:rPr>
    </w:pPr>
    <w:r w:rsidRPr="004B3648">
      <w:rPr>
        <w:rFonts w:ascii="Arial" w:hAnsi="Arial" w:cs="Arial"/>
        <w:b w:val="0"/>
        <w:sz w:val="16"/>
        <w:szCs w:val="16"/>
      </w:rPr>
      <w:t>IB</w:t>
    </w:r>
    <w:r>
      <w:rPr>
        <w:rFonts w:ascii="Arial" w:hAnsi="Arial" w:cs="Arial"/>
        <w:b w:val="0"/>
        <w:sz w:val="16"/>
        <w:szCs w:val="16"/>
      </w:rPr>
      <w:t>8</w:t>
    </w:r>
    <w:r w:rsidRPr="004B3648">
      <w:rPr>
        <w:rFonts w:ascii="Arial" w:hAnsi="Arial" w:cs="Arial"/>
        <w:b w:val="0"/>
        <w:sz w:val="16"/>
        <w:szCs w:val="16"/>
      </w:rPr>
      <w:t>-</w:t>
    </w:r>
    <w:r w:rsidR="00DB634F" w:rsidRPr="00F80BC1">
      <w:rPr>
        <w:rFonts w:ascii="Arial" w:hAnsi="Arial" w:cs="Arial"/>
        <w:b w:val="0"/>
        <w:sz w:val="16"/>
        <w:szCs w:val="16"/>
      </w:rPr>
      <w:fldChar w:fldCharType="begin"/>
    </w:r>
    <w:r w:rsidRPr="00F80BC1">
      <w:rPr>
        <w:rFonts w:ascii="Arial" w:hAnsi="Arial" w:cs="Arial"/>
        <w:b w:val="0"/>
        <w:sz w:val="16"/>
        <w:szCs w:val="16"/>
      </w:rPr>
      <w:instrText xml:space="preserve"> PAGE   \* MERGEFORMAT </w:instrText>
    </w:r>
    <w:r w:rsidR="00DB634F" w:rsidRPr="00F80BC1">
      <w:rPr>
        <w:rFonts w:ascii="Arial" w:hAnsi="Arial" w:cs="Arial"/>
        <w:b w:val="0"/>
        <w:sz w:val="16"/>
        <w:szCs w:val="16"/>
      </w:rPr>
      <w:fldChar w:fldCharType="separate"/>
    </w:r>
    <w:r w:rsidR="00E36CC7">
      <w:rPr>
        <w:rFonts w:ascii="Arial" w:hAnsi="Arial" w:cs="Arial"/>
        <w:b w:val="0"/>
        <w:noProof/>
        <w:sz w:val="16"/>
        <w:szCs w:val="16"/>
      </w:rPr>
      <w:t>1</w:t>
    </w:r>
    <w:r w:rsidR="00DB634F" w:rsidRPr="00F80BC1">
      <w:rPr>
        <w:rFonts w:ascii="Arial" w:hAnsi="Arial" w:cs="Arial"/>
        <w:b w:val="0"/>
        <w:sz w:val="16"/>
        <w:szCs w:val="16"/>
      </w:rPr>
      <w:fldChar w:fldCharType="end"/>
    </w:r>
    <w:r w:rsidR="00E36CC7">
      <w:rPr>
        <w:rFonts w:ascii="Arial" w:hAnsi="Arial" w:cs="Arial"/>
        <w:b w:val="0"/>
        <w:sz w:val="16"/>
        <w:szCs w:val="16"/>
      </w:rPr>
      <w:t>/18</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F3A7C" w:rsidRDefault="009F3A7C" w:rsidP="009F3A7C">
      <w:pPr>
        <w:spacing w:after="0" w:line="240" w:lineRule="auto"/>
      </w:pPr>
      <w:r>
        <w:separator/>
      </w:r>
    </w:p>
  </w:footnote>
  <w:footnote w:type="continuationSeparator" w:id="1">
    <w:p w:rsidR="009F3A7C" w:rsidRDefault="009F3A7C" w:rsidP="009F3A7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1B7C" w:rsidRPr="008D0E65" w:rsidRDefault="00211B7C" w:rsidP="00211B7C">
    <w:pPr>
      <w:pStyle w:val="Encabezado"/>
      <w:rPr>
        <w:rFonts w:ascii="Arial" w:eastAsia="Arial Unicode MS" w:hAnsi="Arial" w:cs="Arial"/>
        <w:i/>
        <w:sz w:val="16"/>
        <w:szCs w:val="16"/>
      </w:rPr>
    </w:pPr>
    <w:r w:rsidRPr="008D0E65">
      <w:rPr>
        <w:rFonts w:ascii="Arial" w:eastAsia="Arial Unicode MS" w:hAnsi="Arial" w:cs="Arial"/>
        <w:i/>
        <w:sz w:val="16"/>
        <w:szCs w:val="16"/>
      </w:rPr>
      <w:t>Yguazú Hydropower</w:t>
    </w:r>
    <w:r w:rsidRPr="008D0E65">
      <w:rPr>
        <w:rFonts w:ascii="Arial" w:eastAsia="Arial Unicode MS" w:hAnsi="Arial Unicode MS" w:cs="Arial" w:hint="eastAsia"/>
        <w:i/>
        <w:sz w:val="16"/>
        <w:szCs w:val="16"/>
      </w:rPr>
      <w:t xml:space="preserve"> </w:t>
    </w:r>
    <w:r w:rsidRPr="008D0E65">
      <w:rPr>
        <w:rFonts w:ascii="Arial" w:eastAsia="Arial Unicode MS" w:hAnsi="Arial" w:cs="Arial"/>
        <w:i/>
        <w:sz w:val="16"/>
        <w:szCs w:val="16"/>
      </w:rPr>
      <w:t>Station Construction Project</w:t>
    </w:r>
    <w:r w:rsidRPr="008D0E65">
      <w:rPr>
        <w:rFonts w:ascii="Arial" w:eastAsia="Arial Unicode MS" w:hAnsi="Arial" w:cs="Arial"/>
        <w:i/>
        <w:sz w:val="16"/>
        <w:szCs w:val="16"/>
      </w:rPr>
      <w:tab/>
    </w:r>
    <w:r w:rsidRPr="008D0E65">
      <w:rPr>
        <w:rFonts w:ascii="Arial" w:eastAsia="Arial Unicode MS" w:hAnsi="Arial" w:cs="Arial"/>
        <w:i/>
        <w:sz w:val="16"/>
        <w:szCs w:val="16"/>
      </w:rPr>
      <w:tab/>
    </w:r>
    <w:r w:rsidRPr="008D0E65">
      <w:rPr>
        <w:rFonts w:ascii="Arial" w:eastAsia="Arial Unicode MS" w:hAnsi="Arial" w:cs="Arial" w:hint="eastAsia"/>
        <w:i/>
        <w:sz w:val="16"/>
        <w:szCs w:val="16"/>
      </w:rPr>
      <w:t xml:space="preserve">Bid Documents </w:t>
    </w:r>
    <w:r w:rsidRPr="008D0E65">
      <w:rPr>
        <w:rFonts w:ascii="Arial" w:eastAsia="Arial Unicode MS" w:hAnsi="Arial" w:cs="Arial"/>
        <w:i/>
        <w:sz w:val="16"/>
        <w:szCs w:val="16"/>
      </w:rPr>
      <w:t>–</w:t>
    </w:r>
    <w:r w:rsidRPr="008D0E65">
      <w:rPr>
        <w:rFonts w:ascii="Arial" w:eastAsia="Arial Unicode MS" w:hAnsi="Arial" w:cs="Arial" w:hint="eastAsia"/>
        <w:i/>
        <w:sz w:val="16"/>
        <w:szCs w:val="16"/>
      </w:rPr>
      <w:t xml:space="preserve"> Volume I</w:t>
    </w:r>
  </w:p>
  <w:p w:rsidR="00211B7C" w:rsidRPr="008D0E65" w:rsidRDefault="00211B7C" w:rsidP="00211B7C">
    <w:pPr>
      <w:pStyle w:val="Encabezado"/>
      <w:pBdr>
        <w:bottom w:val="single" w:sz="4" w:space="1" w:color="auto"/>
      </w:pBdr>
      <w:rPr>
        <w:rFonts w:ascii="Arial" w:eastAsia="Arial Unicode MS" w:hAnsi="Arial" w:cs="Arial"/>
        <w:i/>
        <w:sz w:val="16"/>
        <w:szCs w:val="16"/>
        <w:lang w:val="en-US"/>
      </w:rPr>
    </w:pPr>
    <w:r w:rsidRPr="008D0E65">
      <w:rPr>
        <w:rFonts w:ascii="Arial" w:eastAsia="Arial Unicode MS" w:hAnsi="Arial" w:cs="Arial"/>
        <w:i/>
        <w:sz w:val="16"/>
        <w:szCs w:val="16"/>
      </w:rPr>
      <w:t>Lot 3</w:t>
    </w:r>
    <w:r>
      <w:rPr>
        <w:rFonts w:ascii="Arial" w:eastAsia="Arial Unicode MS" w:hAnsi="Arial" w:cs="Arial"/>
        <w:i/>
        <w:sz w:val="16"/>
        <w:szCs w:val="16"/>
      </w:rPr>
      <w:t xml:space="preserve">- Electro-mechanical Equipment </w:t>
    </w:r>
    <w:r>
      <w:rPr>
        <w:rFonts w:ascii="Arial" w:eastAsia="Arial Unicode MS" w:hAnsi="Arial" w:cs="Arial"/>
        <w:i/>
        <w:sz w:val="16"/>
        <w:szCs w:val="16"/>
      </w:rPr>
      <w:tab/>
    </w:r>
    <w:r>
      <w:rPr>
        <w:rFonts w:ascii="Arial" w:eastAsia="Arial Unicode MS" w:hAnsi="Arial" w:cs="Arial" w:hint="eastAsia"/>
        <w:i/>
        <w:sz w:val="16"/>
        <w:szCs w:val="16"/>
      </w:rPr>
      <w:tab/>
    </w:r>
    <w:r>
      <w:rPr>
        <w:rFonts w:ascii="Arial" w:eastAsia="Arial Unicode MS" w:hAnsi="Arial" w:cs="Arial"/>
        <w:i/>
        <w:sz w:val="16"/>
        <w:szCs w:val="16"/>
      </w:rPr>
      <w:t>Form I-B-</w:t>
    </w:r>
    <w:r>
      <w:rPr>
        <w:rFonts w:ascii="Arial" w:eastAsia="Arial Unicode MS" w:hAnsi="Arial" w:cs="Arial" w:hint="eastAsia"/>
        <w:i/>
        <w:sz w:val="16"/>
        <w:szCs w:val="16"/>
      </w:rPr>
      <w:t>8</w:t>
    </w:r>
    <w:r w:rsidRPr="008D0E65">
      <w:rPr>
        <w:rFonts w:ascii="Arial" w:eastAsia="Arial Unicode MS" w:hAnsi="Arial" w:cs="Arial"/>
        <w:i/>
        <w:sz w:val="16"/>
        <w:szCs w:val="16"/>
      </w:rPr>
      <w:t xml:space="preserve"> Technical Particulars</w:t>
    </w:r>
  </w:p>
  <w:p w:rsidR="009F3A7C" w:rsidRPr="00211B7C" w:rsidRDefault="009F3A7C" w:rsidP="00211B7C">
    <w:pPr>
      <w:pStyle w:val="Encabezado"/>
      <w:rPr>
        <w:szCs w:val="16"/>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BB3191"/>
    <w:multiLevelType w:val="multilevel"/>
    <w:tmpl w:val="86DC1146"/>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AC30F02"/>
    <w:multiLevelType w:val="hybridMultilevel"/>
    <w:tmpl w:val="6836658A"/>
    <w:lvl w:ilvl="0" w:tplc="9BA6A6D8">
      <w:start w:val="1"/>
      <w:numFmt w:val="upperLetter"/>
      <w:lvlText w:val="%1"/>
      <w:lvlJc w:val="left"/>
      <w:pPr>
        <w:tabs>
          <w:tab w:val="num" w:pos="360"/>
        </w:tabs>
        <w:ind w:left="360" w:hanging="360"/>
      </w:pPr>
      <w:rPr>
        <w:rFonts w:hint="eastAsia"/>
      </w:rPr>
    </w:lvl>
    <w:lvl w:ilvl="1" w:tplc="04090017">
      <w:start w:val="1"/>
      <w:numFmt w:val="aiueoFullWidth"/>
      <w:lvlText w:val="(%2)"/>
      <w:lvlJc w:val="left"/>
      <w:pPr>
        <w:tabs>
          <w:tab w:val="num" w:pos="840"/>
        </w:tabs>
        <w:ind w:left="840" w:hanging="420"/>
      </w:pPr>
    </w:lvl>
    <w:lvl w:ilvl="2" w:tplc="2BE8E4C4">
      <w:start w:val="1"/>
      <w:numFmt w:val="lowerRoman"/>
      <w:lvlText w:val="(%3)"/>
      <w:lvlJc w:val="left"/>
      <w:pPr>
        <w:tabs>
          <w:tab w:val="num" w:pos="1080"/>
        </w:tabs>
        <w:ind w:left="1080" w:hanging="720"/>
      </w:pPr>
      <w:rPr>
        <w:rFonts w:hint="default"/>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nsid w:val="0BAD0BD8"/>
    <w:multiLevelType w:val="hybridMultilevel"/>
    <w:tmpl w:val="16CC01EC"/>
    <w:lvl w:ilvl="0" w:tplc="3544012A">
      <w:start w:val="1"/>
      <w:numFmt w:val="decimal"/>
      <w:lvlText w:val="(%1)"/>
      <w:lvlJc w:val="left"/>
      <w:pPr>
        <w:tabs>
          <w:tab w:val="num" w:pos="2940"/>
        </w:tabs>
        <w:ind w:left="2940" w:hanging="360"/>
      </w:pPr>
      <w:rPr>
        <w:rFonts w:hint="default"/>
      </w:rPr>
    </w:lvl>
    <w:lvl w:ilvl="1" w:tplc="08090019" w:tentative="1">
      <w:start w:val="1"/>
      <w:numFmt w:val="lowerLetter"/>
      <w:lvlText w:val="%2."/>
      <w:lvlJc w:val="left"/>
      <w:pPr>
        <w:tabs>
          <w:tab w:val="num" w:pos="4020"/>
        </w:tabs>
        <w:ind w:left="4020" w:hanging="360"/>
      </w:pPr>
    </w:lvl>
    <w:lvl w:ilvl="2" w:tplc="0809001B" w:tentative="1">
      <w:start w:val="1"/>
      <w:numFmt w:val="lowerRoman"/>
      <w:lvlText w:val="%3."/>
      <w:lvlJc w:val="right"/>
      <w:pPr>
        <w:tabs>
          <w:tab w:val="num" w:pos="4740"/>
        </w:tabs>
        <w:ind w:left="4740" w:hanging="180"/>
      </w:pPr>
    </w:lvl>
    <w:lvl w:ilvl="3" w:tplc="0809000F" w:tentative="1">
      <w:start w:val="1"/>
      <w:numFmt w:val="decimal"/>
      <w:lvlText w:val="%4."/>
      <w:lvlJc w:val="left"/>
      <w:pPr>
        <w:tabs>
          <w:tab w:val="num" w:pos="5460"/>
        </w:tabs>
        <w:ind w:left="5460" w:hanging="360"/>
      </w:pPr>
    </w:lvl>
    <w:lvl w:ilvl="4" w:tplc="08090019" w:tentative="1">
      <w:start w:val="1"/>
      <w:numFmt w:val="lowerLetter"/>
      <w:lvlText w:val="%5."/>
      <w:lvlJc w:val="left"/>
      <w:pPr>
        <w:tabs>
          <w:tab w:val="num" w:pos="6180"/>
        </w:tabs>
        <w:ind w:left="6180" w:hanging="360"/>
      </w:pPr>
    </w:lvl>
    <w:lvl w:ilvl="5" w:tplc="0809001B" w:tentative="1">
      <w:start w:val="1"/>
      <w:numFmt w:val="lowerRoman"/>
      <w:lvlText w:val="%6."/>
      <w:lvlJc w:val="right"/>
      <w:pPr>
        <w:tabs>
          <w:tab w:val="num" w:pos="6900"/>
        </w:tabs>
        <w:ind w:left="6900" w:hanging="180"/>
      </w:pPr>
    </w:lvl>
    <w:lvl w:ilvl="6" w:tplc="0809000F" w:tentative="1">
      <w:start w:val="1"/>
      <w:numFmt w:val="decimal"/>
      <w:lvlText w:val="%7."/>
      <w:lvlJc w:val="left"/>
      <w:pPr>
        <w:tabs>
          <w:tab w:val="num" w:pos="7620"/>
        </w:tabs>
        <w:ind w:left="7620" w:hanging="360"/>
      </w:pPr>
    </w:lvl>
    <w:lvl w:ilvl="7" w:tplc="08090019" w:tentative="1">
      <w:start w:val="1"/>
      <w:numFmt w:val="lowerLetter"/>
      <w:lvlText w:val="%8."/>
      <w:lvlJc w:val="left"/>
      <w:pPr>
        <w:tabs>
          <w:tab w:val="num" w:pos="8340"/>
        </w:tabs>
        <w:ind w:left="8340" w:hanging="360"/>
      </w:pPr>
    </w:lvl>
    <w:lvl w:ilvl="8" w:tplc="0809001B" w:tentative="1">
      <w:start w:val="1"/>
      <w:numFmt w:val="lowerRoman"/>
      <w:lvlText w:val="%9."/>
      <w:lvlJc w:val="right"/>
      <w:pPr>
        <w:tabs>
          <w:tab w:val="num" w:pos="9060"/>
        </w:tabs>
        <w:ind w:left="9060" w:hanging="180"/>
      </w:pPr>
    </w:lvl>
  </w:abstractNum>
  <w:abstractNum w:abstractNumId="3">
    <w:nsid w:val="1475131E"/>
    <w:multiLevelType w:val="hybridMultilevel"/>
    <w:tmpl w:val="37DECA0E"/>
    <w:lvl w:ilvl="0" w:tplc="3544012A">
      <w:start w:val="1"/>
      <w:numFmt w:val="decimal"/>
      <w:lvlText w:val="(%1)"/>
      <w:lvlJc w:val="left"/>
      <w:pPr>
        <w:tabs>
          <w:tab w:val="num" w:pos="2940"/>
        </w:tabs>
        <w:ind w:left="2940" w:hanging="360"/>
      </w:pPr>
      <w:rPr>
        <w:rFonts w:hint="default"/>
      </w:rPr>
    </w:lvl>
    <w:lvl w:ilvl="1" w:tplc="08090019" w:tentative="1">
      <w:start w:val="1"/>
      <w:numFmt w:val="lowerLetter"/>
      <w:lvlText w:val="%2."/>
      <w:lvlJc w:val="left"/>
      <w:pPr>
        <w:tabs>
          <w:tab w:val="num" w:pos="4020"/>
        </w:tabs>
        <w:ind w:left="4020" w:hanging="360"/>
      </w:pPr>
    </w:lvl>
    <w:lvl w:ilvl="2" w:tplc="0809001B" w:tentative="1">
      <w:start w:val="1"/>
      <w:numFmt w:val="lowerRoman"/>
      <w:lvlText w:val="%3."/>
      <w:lvlJc w:val="right"/>
      <w:pPr>
        <w:tabs>
          <w:tab w:val="num" w:pos="4740"/>
        </w:tabs>
        <w:ind w:left="4740" w:hanging="180"/>
      </w:pPr>
    </w:lvl>
    <w:lvl w:ilvl="3" w:tplc="0809000F" w:tentative="1">
      <w:start w:val="1"/>
      <w:numFmt w:val="decimal"/>
      <w:lvlText w:val="%4."/>
      <w:lvlJc w:val="left"/>
      <w:pPr>
        <w:tabs>
          <w:tab w:val="num" w:pos="5460"/>
        </w:tabs>
        <w:ind w:left="5460" w:hanging="360"/>
      </w:pPr>
    </w:lvl>
    <w:lvl w:ilvl="4" w:tplc="08090019" w:tentative="1">
      <w:start w:val="1"/>
      <w:numFmt w:val="lowerLetter"/>
      <w:lvlText w:val="%5."/>
      <w:lvlJc w:val="left"/>
      <w:pPr>
        <w:tabs>
          <w:tab w:val="num" w:pos="6180"/>
        </w:tabs>
        <w:ind w:left="6180" w:hanging="360"/>
      </w:pPr>
    </w:lvl>
    <w:lvl w:ilvl="5" w:tplc="0809001B" w:tentative="1">
      <w:start w:val="1"/>
      <w:numFmt w:val="lowerRoman"/>
      <w:lvlText w:val="%6."/>
      <w:lvlJc w:val="right"/>
      <w:pPr>
        <w:tabs>
          <w:tab w:val="num" w:pos="6900"/>
        </w:tabs>
        <w:ind w:left="6900" w:hanging="180"/>
      </w:pPr>
    </w:lvl>
    <w:lvl w:ilvl="6" w:tplc="0809000F" w:tentative="1">
      <w:start w:val="1"/>
      <w:numFmt w:val="decimal"/>
      <w:lvlText w:val="%7."/>
      <w:lvlJc w:val="left"/>
      <w:pPr>
        <w:tabs>
          <w:tab w:val="num" w:pos="7620"/>
        </w:tabs>
        <w:ind w:left="7620" w:hanging="360"/>
      </w:pPr>
    </w:lvl>
    <w:lvl w:ilvl="7" w:tplc="08090019" w:tentative="1">
      <w:start w:val="1"/>
      <w:numFmt w:val="lowerLetter"/>
      <w:lvlText w:val="%8."/>
      <w:lvlJc w:val="left"/>
      <w:pPr>
        <w:tabs>
          <w:tab w:val="num" w:pos="8340"/>
        </w:tabs>
        <w:ind w:left="8340" w:hanging="360"/>
      </w:pPr>
    </w:lvl>
    <w:lvl w:ilvl="8" w:tplc="0809001B" w:tentative="1">
      <w:start w:val="1"/>
      <w:numFmt w:val="lowerRoman"/>
      <w:lvlText w:val="%9."/>
      <w:lvlJc w:val="right"/>
      <w:pPr>
        <w:tabs>
          <w:tab w:val="num" w:pos="9060"/>
        </w:tabs>
        <w:ind w:left="9060" w:hanging="180"/>
      </w:pPr>
    </w:lvl>
  </w:abstractNum>
  <w:abstractNum w:abstractNumId="4">
    <w:nsid w:val="16E619D6"/>
    <w:multiLevelType w:val="multilevel"/>
    <w:tmpl w:val="A852C228"/>
    <w:lvl w:ilvl="0">
      <w:start w:val="1"/>
      <w:numFmt w:val="decimal"/>
      <w:lvlText w:val="%1"/>
      <w:lvlJc w:val="left"/>
      <w:pPr>
        <w:tabs>
          <w:tab w:val="num" w:pos="525"/>
        </w:tabs>
        <w:ind w:left="525" w:hanging="525"/>
      </w:pPr>
      <w:rPr>
        <w:rFonts w:hint="default"/>
        <w:sz w:val="24"/>
        <w:u w:val="single"/>
      </w:rPr>
    </w:lvl>
    <w:lvl w:ilvl="1">
      <w:start w:val="1"/>
      <w:numFmt w:val="decimal"/>
      <w:lvlText w:val="%1.%2"/>
      <w:lvlJc w:val="left"/>
      <w:pPr>
        <w:tabs>
          <w:tab w:val="num" w:pos="525"/>
        </w:tabs>
        <w:ind w:left="525" w:hanging="525"/>
      </w:pPr>
      <w:rPr>
        <w:rFonts w:hint="default"/>
        <w:sz w:val="24"/>
        <w:u w:val="single"/>
      </w:rPr>
    </w:lvl>
    <w:lvl w:ilvl="2">
      <w:start w:val="1"/>
      <w:numFmt w:val="decimal"/>
      <w:lvlText w:val="%1.%2.%3"/>
      <w:lvlJc w:val="left"/>
      <w:pPr>
        <w:tabs>
          <w:tab w:val="num" w:pos="2160"/>
        </w:tabs>
        <w:ind w:left="2160" w:hanging="720"/>
      </w:pPr>
      <w:rPr>
        <w:rFonts w:hint="default"/>
        <w:sz w:val="24"/>
        <w:u w:val="single"/>
      </w:rPr>
    </w:lvl>
    <w:lvl w:ilvl="3">
      <w:start w:val="1"/>
      <w:numFmt w:val="decimal"/>
      <w:lvlText w:val="%1.%2.%3.%4"/>
      <w:lvlJc w:val="left"/>
      <w:pPr>
        <w:tabs>
          <w:tab w:val="num" w:pos="720"/>
        </w:tabs>
        <w:ind w:left="720" w:hanging="720"/>
      </w:pPr>
      <w:rPr>
        <w:rFonts w:hint="default"/>
        <w:sz w:val="24"/>
        <w:u w:val="single"/>
      </w:rPr>
    </w:lvl>
    <w:lvl w:ilvl="4">
      <w:start w:val="1"/>
      <w:numFmt w:val="decimal"/>
      <w:lvlText w:val="%1.%2.%3.%4.%5"/>
      <w:lvlJc w:val="left"/>
      <w:pPr>
        <w:tabs>
          <w:tab w:val="num" w:pos="1080"/>
        </w:tabs>
        <w:ind w:left="1080" w:hanging="1080"/>
      </w:pPr>
      <w:rPr>
        <w:rFonts w:hint="default"/>
        <w:sz w:val="24"/>
        <w:u w:val="single"/>
      </w:rPr>
    </w:lvl>
    <w:lvl w:ilvl="5">
      <w:start w:val="1"/>
      <w:numFmt w:val="decimal"/>
      <w:lvlText w:val="%1.%2.%3.%4.%5.%6"/>
      <w:lvlJc w:val="left"/>
      <w:pPr>
        <w:tabs>
          <w:tab w:val="num" w:pos="1080"/>
        </w:tabs>
        <w:ind w:left="1080" w:hanging="1080"/>
      </w:pPr>
      <w:rPr>
        <w:rFonts w:hint="default"/>
        <w:sz w:val="24"/>
        <w:u w:val="single"/>
      </w:rPr>
    </w:lvl>
    <w:lvl w:ilvl="6">
      <w:start w:val="1"/>
      <w:numFmt w:val="decimal"/>
      <w:lvlText w:val="%1.%2.%3.%4.%5.%6.%7"/>
      <w:lvlJc w:val="left"/>
      <w:pPr>
        <w:tabs>
          <w:tab w:val="num" w:pos="1440"/>
        </w:tabs>
        <w:ind w:left="1440" w:hanging="1440"/>
      </w:pPr>
      <w:rPr>
        <w:rFonts w:hint="default"/>
        <w:sz w:val="24"/>
        <w:u w:val="single"/>
      </w:rPr>
    </w:lvl>
    <w:lvl w:ilvl="7">
      <w:start w:val="1"/>
      <w:numFmt w:val="decimal"/>
      <w:lvlText w:val="%1.%2.%3.%4.%5.%6.%7.%8"/>
      <w:lvlJc w:val="left"/>
      <w:pPr>
        <w:tabs>
          <w:tab w:val="num" w:pos="1440"/>
        </w:tabs>
        <w:ind w:left="1440" w:hanging="1440"/>
      </w:pPr>
      <w:rPr>
        <w:rFonts w:hint="default"/>
        <w:sz w:val="24"/>
        <w:u w:val="single"/>
      </w:rPr>
    </w:lvl>
    <w:lvl w:ilvl="8">
      <w:start w:val="1"/>
      <w:numFmt w:val="decimal"/>
      <w:lvlText w:val="%1.%2.%3.%4.%5.%6.%7.%8.%9"/>
      <w:lvlJc w:val="left"/>
      <w:pPr>
        <w:tabs>
          <w:tab w:val="num" w:pos="1800"/>
        </w:tabs>
        <w:ind w:left="1800" w:hanging="1800"/>
      </w:pPr>
      <w:rPr>
        <w:rFonts w:hint="default"/>
        <w:sz w:val="24"/>
        <w:u w:val="single"/>
      </w:rPr>
    </w:lvl>
  </w:abstractNum>
  <w:abstractNum w:abstractNumId="5">
    <w:nsid w:val="1A9615D4"/>
    <w:multiLevelType w:val="hybridMultilevel"/>
    <w:tmpl w:val="34CCC99C"/>
    <w:lvl w:ilvl="0" w:tplc="04090015">
      <w:start w:val="1"/>
      <w:numFmt w:val="upperLetter"/>
      <w:lvlText w:val="%1)"/>
      <w:lvlJc w:val="left"/>
      <w:pPr>
        <w:tabs>
          <w:tab w:val="num" w:pos="420"/>
        </w:tabs>
        <w:ind w:left="420" w:hanging="420"/>
      </w:p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nsid w:val="1B7E5E1E"/>
    <w:multiLevelType w:val="hybridMultilevel"/>
    <w:tmpl w:val="BB3A280A"/>
    <w:lvl w:ilvl="0" w:tplc="D6E8370E">
      <w:start w:val="1"/>
      <w:numFmt w:val="lowerLetter"/>
      <w:lvlText w:val="(%1)"/>
      <w:lvlJc w:val="left"/>
      <w:pPr>
        <w:tabs>
          <w:tab w:val="num" w:pos="2160"/>
        </w:tabs>
        <w:ind w:left="216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FC91BDB"/>
    <w:multiLevelType w:val="multilevel"/>
    <w:tmpl w:val="AF3C15D4"/>
    <w:lvl w:ilvl="0">
      <w:start w:val="1"/>
      <w:numFmt w:val="none"/>
      <w:pStyle w:val="Chapter"/>
      <w:suff w:val="space"/>
      <w:lvlText w:val=""/>
      <w:lvlJc w:val="left"/>
      <w:rPr>
        <w:rFonts w:hint="eastAsia"/>
      </w:rPr>
    </w:lvl>
    <w:lvl w:ilvl="1">
      <w:start w:val="1"/>
      <w:numFmt w:val="decimal"/>
      <w:isLgl/>
      <w:lvlText w:val="%1.%2"/>
      <w:lvlJc w:val="left"/>
      <w:pPr>
        <w:tabs>
          <w:tab w:val="num" w:pos="992"/>
        </w:tabs>
        <w:ind w:left="992" w:hanging="992"/>
      </w:pPr>
      <w:rPr>
        <w:rFonts w:hint="eastAsia"/>
      </w:rPr>
    </w:lvl>
    <w:lvl w:ilvl="2">
      <w:start w:val="1"/>
      <w:numFmt w:val="decimal"/>
      <w:lvlText w:val="%1.%2.%3"/>
      <w:lvlJc w:val="left"/>
      <w:pPr>
        <w:tabs>
          <w:tab w:val="num" w:pos="992"/>
        </w:tabs>
        <w:ind w:left="992" w:hanging="992"/>
      </w:pPr>
      <w:rPr>
        <w:rFonts w:hint="eastAsia"/>
      </w:rPr>
    </w:lvl>
    <w:lvl w:ilvl="3">
      <w:start w:val="1"/>
      <w:numFmt w:val="decimal"/>
      <w:lvlText w:val="(%4)"/>
      <w:lvlJc w:val="left"/>
      <w:pPr>
        <w:tabs>
          <w:tab w:val="num" w:pos="992"/>
        </w:tabs>
        <w:ind w:left="992" w:hanging="992"/>
      </w:pPr>
      <w:rPr>
        <w:rFonts w:hint="eastAsia"/>
      </w:rPr>
    </w:lvl>
    <w:lvl w:ilvl="4">
      <w:start w:val="1"/>
      <w:numFmt w:val="lowerLetter"/>
      <w:lvlText w:val="(%5)"/>
      <w:lvlJc w:val="left"/>
      <w:pPr>
        <w:tabs>
          <w:tab w:val="num" w:pos="2041"/>
        </w:tabs>
        <w:ind w:left="2041" w:hanging="1049"/>
      </w:pPr>
      <w:rPr>
        <w:rFonts w:hint="eastAsia"/>
      </w:rPr>
    </w:lvl>
    <w:lvl w:ilvl="5">
      <w:start w:val="1"/>
      <w:numFmt w:val="decimal"/>
      <w:lvlText w:val="%1.%2.%3.%4.%5.%6"/>
      <w:lvlJc w:val="left"/>
      <w:pPr>
        <w:tabs>
          <w:tab w:val="num" w:pos="7166"/>
        </w:tabs>
        <w:ind w:left="3260" w:hanging="1134"/>
      </w:pPr>
      <w:rPr>
        <w:rFonts w:hint="eastAsia"/>
      </w:rPr>
    </w:lvl>
    <w:lvl w:ilvl="6">
      <w:start w:val="1"/>
      <w:numFmt w:val="decimal"/>
      <w:lvlText w:val="%1.%2.%3.%4.%5.%6.%7"/>
      <w:lvlJc w:val="left"/>
      <w:pPr>
        <w:tabs>
          <w:tab w:val="num" w:pos="8311"/>
        </w:tabs>
        <w:ind w:left="3827" w:hanging="1276"/>
      </w:pPr>
      <w:rPr>
        <w:rFonts w:hint="eastAsia"/>
      </w:rPr>
    </w:lvl>
    <w:lvl w:ilvl="7">
      <w:start w:val="1"/>
      <w:numFmt w:val="decimal"/>
      <w:lvlText w:val="%1.%2.%3.%4.%5.%6.%7.%8"/>
      <w:lvlJc w:val="left"/>
      <w:pPr>
        <w:tabs>
          <w:tab w:val="num" w:pos="9456"/>
        </w:tabs>
        <w:ind w:left="4394" w:hanging="1418"/>
      </w:pPr>
      <w:rPr>
        <w:rFonts w:hint="eastAsia"/>
      </w:rPr>
    </w:lvl>
    <w:lvl w:ilvl="8">
      <w:start w:val="1"/>
      <w:numFmt w:val="decimal"/>
      <w:lvlText w:val="%1.%2.%3.%4.%5.%6.%7.%8.%9"/>
      <w:lvlJc w:val="left"/>
      <w:pPr>
        <w:tabs>
          <w:tab w:val="num" w:pos="10602"/>
        </w:tabs>
        <w:ind w:left="5102" w:hanging="1700"/>
      </w:pPr>
      <w:rPr>
        <w:rFonts w:hint="eastAsia"/>
      </w:rPr>
    </w:lvl>
  </w:abstractNum>
  <w:abstractNum w:abstractNumId="8">
    <w:nsid w:val="262E7C17"/>
    <w:multiLevelType w:val="hybridMultilevel"/>
    <w:tmpl w:val="B282A31E"/>
    <w:lvl w:ilvl="0" w:tplc="F43AF06A">
      <w:start w:val="1"/>
      <w:numFmt w:val="decimal"/>
      <w:lvlText w:val="(%1)"/>
      <w:lvlJc w:val="left"/>
      <w:pPr>
        <w:tabs>
          <w:tab w:val="num" w:pos="2940"/>
        </w:tabs>
        <w:ind w:left="294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2B603A45"/>
    <w:multiLevelType w:val="hybridMultilevel"/>
    <w:tmpl w:val="5F221322"/>
    <w:lvl w:ilvl="0" w:tplc="F43AF06A">
      <w:start w:val="1"/>
      <w:numFmt w:val="decimal"/>
      <w:lvlText w:val="(%1)"/>
      <w:lvlJc w:val="left"/>
      <w:pPr>
        <w:tabs>
          <w:tab w:val="num" w:pos="2940"/>
        </w:tabs>
        <w:ind w:left="294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30990F98"/>
    <w:multiLevelType w:val="hybridMultilevel"/>
    <w:tmpl w:val="C0A03A4C"/>
    <w:lvl w:ilvl="0" w:tplc="F43AF06A">
      <w:start w:val="1"/>
      <w:numFmt w:val="decimal"/>
      <w:lvlText w:val="(%1)"/>
      <w:lvlJc w:val="left"/>
      <w:pPr>
        <w:tabs>
          <w:tab w:val="num" w:pos="360"/>
        </w:tabs>
        <w:ind w:left="36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33A2087A"/>
    <w:multiLevelType w:val="multilevel"/>
    <w:tmpl w:val="BF56DAA8"/>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458D028D"/>
    <w:multiLevelType w:val="hybridMultilevel"/>
    <w:tmpl w:val="0034365A"/>
    <w:lvl w:ilvl="0" w:tplc="56D8004A">
      <w:start w:val="1"/>
      <w:numFmt w:val="lowerRoman"/>
      <w:lvlText w:val="(%1)"/>
      <w:lvlJc w:val="left"/>
      <w:pPr>
        <w:tabs>
          <w:tab w:val="num" w:pos="2340"/>
        </w:tabs>
        <w:ind w:left="234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488F48E9"/>
    <w:multiLevelType w:val="singleLevel"/>
    <w:tmpl w:val="CF4E6164"/>
    <w:lvl w:ilvl="0">
      <w:start w:val="1"/>
      <w:numFmt w:val="lowerLetter"/>
      <w:lvlText w:val="(%1)"/>
      <w:lvlJc w:val="left"/>
      <w:pPr>
        <w:tabs>
          <w:tab w:val="num" w:pos="420"/>
        </w:tabs>
        <w:ind w:left="420" w:hanging="420"/>
      </w:pPr>
      <w:rPr>
        <w:rFonts w:hint="default"/>
      </w:rPr>
    </w:lvl>
  </w:abstractNum>
  <w:abstractNum w:abstractNumId="14">
    <w:nsid w:val="4EFF405E"/>
    <w:multiLevelType w:val="hybridMultilevel"/>
    <w:tmpl w:val="55680EDC"/>
    <w:lvl w:ilvl="0" w:tplc="FFFFFFFF">
      <w:start w:val="1"/>
      <w:numFmt w:val="decimal"/>
      <w:lvlText w:val="(%1)"/>
      <w:lvlJc w:val="left"/>
      <w:pPr>
        <w:tabs>
          <w:tab w:val="num" w:pos="2940"/>
        </w:tabs>
        <w:ind w:left="294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nsid w:val="534D6A1F"/>
    <w:multiLevelType w:val="multilevel"/>
    <w:tmpl w:val="E3D01FD4"/>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3450"/>
        </w:tabs>
        <w:ind w:left="345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536521B5"/>
    <w:multiLevelType w:val="hybridMultilevel"/>
    <w:tmpl w:val="900EDA90"/>
    <w:lvl w:ilvl="0" w:tplc="FFFFFFFF">
      <w:start w:val="1"/>
      <w:numFmt w:val="decimal"/>
      <w:lvlText w:val="(%1)"/>
      <w:lvlJc w:val="left"/>
      <w:pPr>
        <w:tabs>
          <w:tab w:val="num" w:pos="2940"/>
        </w:tabs>
        <w:ind w:left="294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58C000CC"/>
    <w:multiLevelType w:val="hybridMultilevel"/>
    <w:tmpl w:val="70FC140C"/>
    <w:lvl w:ilvl="0" w:tplc="3BC43796">
      <w:start w:val="1"/>
      <w:numFmt w:val="lowerLetter"/>
      <w:lvlText w:val="(%1)"/>
      <w:lvlJc w:val="left"/>
      <w:pPr>
        <w:tabs>
          <w:tab w:val="num" w:pos="360"/>
        </w:tabs>
        <w:ind w:left="360" w:hanging="36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18">
    <w:nsid w:val="63AF074C"/>
    <w:multiLevelType w:val="hybridMultilevel"/>
    <w:tmpl w:val="3020879E"/>
    <w:lvl w:ilvl="0" w:tplc="D6E8370E">
      <w:start w:val="1"/>
      <w:numFmt w:val="lowerLetter"/>
      <w:lvlText w:val="(%1)"/>
      <w:lvlJc w:val="left"/>
      <w:pPr>
        <w:tabs>
          <w:tab w:val="num" w:pos="2160"/>
        </w:tabs>
        <w:ind w:left="216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63BF667D"/>
    <w:multiLevelType w:val="hybridMultilevel"/>
    <w:tmpl w:val="1A326308"/>
    <w:lvl w:ilvl="0" w:tplc="F43AF06A">
      <w:start w:val="1"/>
      <w:numFmt w:val="decimal"/>
      <w:lvlText w:val="(%1)"/>
      <w:lvlJc w:val="left"/>
      <w:pPr>
        <w:tabs>
          <w:tab w:val="num" w:pos="2940"/>
        </w:tabs>
        <w:ind w:left="2940" w:hanging="360"/>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6A17541A"/>
    <w:multiLevelType w:val="hybridMultilevel"/>
    <w:tmpl w:val="66E60A0A"/>
    <w:lvl w:ilvl="0" w:tplc="FFFFFFFF">
      <w:start w:val="1"/>
      <w:numFmt w:val="lowerLetter"/>
      <w:lvlText w:val="(%1)"/>
      <w:lvlJc w:val="left"/>
      <w:pPr>
        <w:tabs>
          <w:tab w:val="num" w:pos="794"/>
        </w:tabs>
        <w:ind w:left="794" w:hanging="454"/>
      </w:pPr>
      <w:rPr>
        <w:rFonts w:ascii="Times New Roman" w:hAnsi="Times New Roman" w:hint="default"/>
        <w:b w:val="0"/>
        <w:i w:val="0"/>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20"/>
  </w:num>
  <w:num w:numId="2">
    <w:abstractNumId w:val="7"/>
  </w:num>
  <w:num w:numId="3">
    <w:abstractNumId w:val="2"/>
  </w:num>
  <w:num w:numId="4">
    <w:abstractNumId w:val="3"/>
  </w:num>
  <w:num w:numId="5">
    <w:abstractNumId w:val="16"/>
  </w:num>
  <w:num w:numId="6">
    <w:abstractNumId w:val="14"/>
  </w:num>
  <w:num w:numId="7">
    <w:abstractNumId w:val="10"/>
  </w:num>
  <w:num w:numId="8">
    <w:abstractNumId w:val="9"/>
  </w:num>
  <w:num w:numId="9">
    <w:abstractNumId w:val="8"/>
  </w:num>
  <w:num w:numId="10">
    <w:abstractNumId w:val="6"/>
  </w:num>
  <w:num w:numId="11">
    <w:abstractNumId w:val="12"/>
  </w:num>
  <w:num w:numId="12">
    <w:abstractNumId w:val="19"/>
  </w:num>
  <w:num w:numId="13">
    <w:abstractNumId w:val="18"/>
  </w:num>
  <w:num w:numId="14">
    <w:abstractNumId w:val="13"/>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11"/>
  </w:num>
  <w:num w:numId="20">
    <w:abstractNumId w:val="0"/>
  </w:num>
  <w:num w:numId="2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0"/>
    <w:footnote w:id="1"/>
  </w:footnotePr>
  <w:endnotePr>
    <w:endnote w:id="0"/>
    <w:endnote w:id="1"/>
  </w:endnotePr>
  <w:compat>
    <w:useFELayout/>
  </w:compat>
  <w:rsids>
    <w:rsidRoot w:val="009F3A7C"/>
    <w:rsid w:val="00211B7C"/>
    <w:rsid w:val="00460398"/>
    <w:rsid w:val="005B1C57"/>
    <w:rsid w:val="009F3A7C"/>
    <w:rsid w:val="00B263E0"/>
    <w:rsid w:val="00DB634F"/>
    <w:rsid w:val="00E36CC7"/>
    <w:rsid w:val="00FC4182"/>
  </w:rsids>
  <m:mathPr>
    <m:mathFont m:val="Cambria Math"/>
    <m:brkBin m:val="before"/>
    <m:brkBinSub m:val="--"/>
    <m:smallFrac m:val="off"/>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PY" w:eastAsia="es-PY"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caption" w:uiPriority="0" w:qFormat="1"/>
    <w:lsdException w:name="table of figures" w:uiPriority="0"/>
    <w:lsdException w:name="footnote reference" w:uiPriority="0"/>
    <w:lsdException w:name="annotation reference" w:uiPriority="0"/>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1C57"/>
  </w:style>
  <w:style w:type="paragraph" w:styleId="Ttulo1">
    <w:name w:val="heading 1"/>
    <w:basedOn w:val="Normal"/>
    <w:next w:val="Normal"/>
    <w:link w:val="Ttulo1Car"/>
    <w:qFormat/>
    <w:rsid w:val="009F3A7C"/>
    <w:pPr>
      <w:keepNext/>
      <w:tabs>
        <w:tab w:val="left" w:pos="648"/>
      </w:tabs>
      <w:spacing w:before="240" w:after="60" w:line="240" w:lineRule="auto"/>
      <w:ind w:left="648" w:hanging="648"/>
      <w:outlineLvl w:val="0"/>
    </w:pPr>
    <w:rPr>
      <w:rFonts w:ascii="Times New Roman" w:eastAsia="‚l‚r –¾’©" w:hAnsi="Times New Roman" w:cs="Times New Roman"/>
      <w:b/>
      <w:caps/>
      <w:kern w:val="28"/>
      <w:szCs w:val="20"/>
      <w:lang w:val="en-GB" w:eastAsia="ja-JP"/>
    </w:rPr>
  </w:style>
  <w:style w:type="paragraph" w:styleId="Ttulo2">
    <w:name w:val="heading 2"/>
    <w:basedOn w:val="Normal"/>
    <w:next w:val="Normal"/>
    <w:link w:val="Ttulo2Car"/>
    <w:qFormat/>
    <w:rsid w:val="009F3A7C"/>
    <w:pPr>
      <w:keepNext/>
      <w:tabs>
        <w:tab w:val="left" w:pos="648"/>
      </w:tabs>
      <w:spacing w:before="240" w:after="60" w:line="240" w:lineRule="auto"/>
      <w:ind w:left="648" w:hanging="648"/>
      <w:outlineLvl w:val="1"/>
    </w:pPr>
    <w:rPr>
      <w:rFonts w:ascii="Times New Roman" w:eastAsia="‚l‚r –¾’©" w:hAnsi="Times New Roman" w:cs="Times New Roman"/>
      <w:b/>
      <w:caps/>
      <w:szCs w:val="20"/>
      <w:lang w:val="en-GB" w:eastAsia="ja-JP"/>
    </w:rPr>
  </w:style>
  <w:style w:type="paragraph" w:styleId="Ttulo3">
    <w:name w:val="heading 3"/>
    <w:basedOn w:val="Normal"/>
    <w:next w:val="Normal"/>
    <w:link w:val="Ttulo3Car"/>
    <w:qFormat/>
    <w:rsid w:val="009F3A7C"/>
    <w:pPr>
      <w:keepNext/>
      <w:tabs>
        <w:tab w:val="left" w:pos="648"/>
      </w:tabs>
      <w:spacing w:before="240" w:after="60" w:line="240" w:lineRule="auto"/>
      <w:ind w:left="648" w:hanging="648"/>
      <w:outlineLvl w:val="2"/>
    </w:pPr>
    <w:rPr>
      <w:rFonts w:ascii="Times New Roman" w:eastAsia="‚l‚r –¾’©" w:hAnsi="Times New Roman" w:cs="Times New Roman"/>
      <w:b/>
      <w:szCs w:val="20"/>
      <w:lang w:val="en-GB" w:eastAsia="ja-JP"/>
    </w:rPr>
  </w:style>
  <w:style w:type="paragraph" w:styleId="Ttulo4">
    <w:name w:val="heading 4"/>
    <w:basedOn w:val="Normal"/>
    <w:next w:val="Normal"/>
    <w:link w:val="Ttulo4Car"/>
    <w:qFormat/>
    <w:rsid w:val="009F3A7C"/>
    <w:pPr>
      <w:keepNext/>
      <w:tabs>
        <w:tab w:val="left" w:pos="648"/>
      </w:tabs>
      <w:spacing w:before="240" w:after="60" w:line="240" w:lineRule="auto"/>
      <w:ind w:left="648" w:hanging="648"/>
      <w:outlineLvl w:val="3"/>
    </w:pPr>
    <w:rPr>
      <w:rFonts w:ascii="Times New Roman" w:eastAsia="‚l‚r –¾’©" w:hAnsi="Times New Roman" w:cs="Times New Roman"/>
      <w:b/>
      <w:szCs w:val="20"/>
      <w:lang w:val="en-GB" w:eastAsia="ja-JP"/>
    </w:rPr>
  </w:style>
  <w:style w:type="paragraph" w:styleId="Ttulo5">
    <w:name w:val="heading 5"/>
    <w:basedOn w:val="Normal"/>
    <w:next w:val="Normal"/>
    <w:link w:val="Ttulo5Car"/>
    <w:qFormat/>
    <w:rsid w:val="009F3A7C"/>
    <w:pPr>
      <w:tabs>
        <w:tab w:val="left" w:pos="1008"/>
      </w:tabs>
      <w:spacing w:before="240" w:after="60" w:line="240" w:lineRule="auto"/>
      <w:ind w:left="1008" w:hanging="1008"/>
      <w:outlineLvl w:val="4"/>
    </w:pPr>
    <w:rPr>
      <w:rFonts w:ascii="Times New Roman" w:eastAsia="‚l‚r –¾’©" w:hAnsi="Times New Roman" w:cs="Times New Roman"/>
      <w:b/>
      <w:szCs w:val="20"/>
      <w:lang w:val="en-GB" w:eastAsia="ja-JP"/>
    </w:rPr>
  </w:style>
  <w:style w:type="paragraph" w:styleId="Ttulo6">
    <w:name w:val="heading 6"/>
    <w:basedOn w:val="Normal"/>
    <w:next w:val="Normal"/>
    <w:link w:val="Ttulo6Car"/>
    <w:qFormat/>
    <w:rsid w:val="009F3A7C"/>
    <w:pPr>
      <w:tabs>
        <w:tab w:val="left" w:pos="1152"/>
      </w:tabs>
      <w:spacing w:before="240" w:after="60" w:line="240" w:lineRule="auto"/>
      <w:ind w:left="1152" w:hanging="1152"/>
      <w:outlineLvl w:val="5"/>
    </w:pPr>
    <w:rPr>
      <w:rFonts w:ascii="Times New Roman" w:eastAsia="‚l‚r –¾’©" w:hAnsi="Times New Roman" w:cs="Times New Roman"/>
      <w:b/>
      <w:szCs w:val="20"/>
      <w:lang w:val="en-GB" w:eastAsia="ja-JP"/>
    </w:rPr>
  </w:style>
  <w:style w:type="paragraph" w:styleId="Ttulo7">
    <w:name w:val="heading 7"/>
    <w:basedOn w:val="Normal"/>
    <w:next w:val="Normal"/>
    <w:link w:val="Ttulo7Car"/>
    <w:qFormat/>
    <w:rsid w:val="009F3A7C"/>
    <w:pPr>
      <w:tabs>
        <w:tab w:val="left" w:pos="1296"/>
      </w:tabs>
      <w:spacing w:before="240" w:after="60" w:line="240" w:lineRule="auto"/>
      <w:ind w:left="1296" w:hanging="1296"/>
      <w:outlineLvl w:val="6"/>
    </w:pPr>
    <w:rPr>
      <w:rFonts w:ascii="Arial" w:eastAsia="‚l‚r –¾’©" w:hAnsi="Arial" w:cs="Times New Roman"/>
      <w:szCs w:val="20"/>
      <w:lang w:val="en-GB" w:eastAsia="ja-JP"/>
    </w:rPr>
  </w:style>
  <w:style w:type="paragraph" w:styleId="Ttulo8">
    <w:name w:val="heading 8"/>
    <w:basedOn w:val="Normal"/>
    <w:next w:val="Normal"/>
    <w:link w:val="Ttulo8Car"/>
    <w:qFormat/>
    <w:rsid w:val="009F3A7C"/>
    <w:pPr>
      <w:tabs>
        <w:tab w:val="left" w:pos="1440"/>
      </w:tabs>
      <w:spacing w:before="240" w:after="60" w:line="240" w:lineRule="auto"/>
      <w:ind w:left="1440" w:hanging="1440"/>
      <w:outlineLvl w:val="7"/>
    </w:pPr>
    <w:rPr>
      <w:rFonts w:ascii="Arial" w:eastAsia="‚l‚r –¾’©" w:hAnsi="Arial" w:cs="Times New Roman"/>
      <w:i/>
      <w:szCs w:val="20"/>
      <w:lang w:val="en-GB" w:eastAsia="ja-JP"/>
    </w:rPr>
  </w:style>
  <w:style w:type="paragraph" w:styleId="Ttulo9">
    <w:name w:val="heading 9"/>
    <w:basedOn w:val="Normal"/>
    <w:next w:val="Normal"/>
    <w:link w:val="Ttulo9Car"/>
    <w:qFormat/>
    <w:rsid w:val="009F3A7C"/>
    <w:pPr>
      <w:tabs>
        <w:tab w:val="left" w:pos="1584"/>
      </w:tabs>
      <w:spacing w:before="240" w:after="60" w:line="240" w:lineRule="auto"/>
      <w:ind w:left="1584" w:hanging="1584"/>
      <w:outlineLvl w:val="8"/>
    </w:pPr>
    <w:rPr>
      <w:rFonts w:ascii="Arial" w:eastAsia="‚l‚r –¾’©" w:hAnsi="Arial" w:cs="Times New Roman"/>
      <w:b/>
      <w:i/>
      <w:sz w:val="18"/>
      <w:szCs w:val="20"/>
      <w:lang w:val="en-GB" w:eastAsia="ja-JP"/>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9F3A7C"/>
    <w:rPr>
      <w:rFonts w:ascii="Times New Roman" w:eastAsia="‚l‚r –¾’©" w:hAnsi="Times New Roman" w:cs="Times New Roman"/>
      <w:b/>
      <w:caps/>
      <w:kern w:val="28"/>
      <w:szCs w:val="20"/>
      <w:lang w:val="en-GB" w:eastAsia="ja-JP"/>
    </w:rPr>
  </w:style>
  <w:style w:type="character" w:customStyle="1" w:styleId="Ttulo2Car">
    <w:name w:val="Título 2 Car"/>
    <w:basedOn w:val="Fuentedeprrafopredeter"/>
    <w:link w:val="Ttulo2"/>
    <w:rsid w:val="009F3A7C"/>
    <w:rPr>
      <w:rFonts w:ascii="Times New Roman" w:eastAsia="‚l‚r –¾’©" w:hAnsi="Times New Roman" w:cs="Times New Roman"/>
      <w:b/>
      <w:caps/>
      <w:szCs w:val="20"/>
      <w:lang w:val="en-GB" w:eastAsia="ja-JP"/>
    </w:rPr>
  </w:style>
  <w:style w:type="character" w:customStyle="1" w:styleId="Ttulo3Car">
    <w:name w:val="Título 3 Car"/>
    <w:basedOn w:val="Fuentedeprrafopredeter"/>
    <w:link w:val="Ttulo3"/>
    <w:rsid w:val="009F3A7C"/>
    <w:rPr>
      <w:rFonts w:ascii="Times New Roman" w:eastAsia="‚l‚r –¾’©" w:hAnsi="Times New Roman" w:cs="Times New Roman"/>
      <w:b/>
      <w:szCs w:val="20"/>
      <w:lang w:val="en-GB" w:eastAsia="ja-JP"/>
    </w:rPr>
  </w:style>
  <w:style w:type="character" w:customStyle="1" w:styleId="Ttulo4Car">
    <w:name w:val="Título 4 Car"/>
    <w:basedOn w:val="Fuentedeprrafopredeter"/>
    <w:link w:val="Ttulo4"/>
    <w:rsid w:val="009F3A7C"/>
    <w:rPr>
      <w:rFonts w:ascii="Times New Roman" w:eastAsia="‚l‚r –¾’©" w:hAnsi="Times New Roman" w:cs="Times New Roman"/>
      <w:b/>
      <w:szCs w:val="20"/>
      <w:lang w:val="en-GB" w:eastAsia="ja-JP"/>
    </w:rPr>
  </w:style>
  <w:style w:type="character" w:customStyle="1" w:styleId="Ttulo5Car">
    <w:name w:val="Título 5 Car"/>
    <w:basedOn w:val="Fuentedeprrafopredeter"/>
    <w:link w:val="Ttulo5"/>
    <w:rsid w:val="009F3A7C"/>
    <w:rPr>
      <w:rFonts w:ascii="Times New Roman" w:eastAsia="‚l‚r –¾’©" w:hAnsi="Times New Roman" w:cs="Times New Roman"/>
      <w:b/>
      <w:szCs w:val="20"/>
      <w:lang w:val="en-GB" w:eastAsia="ja-JP"/>
    </w:rPr>
  </w:style>
  <w:style w:type="character" w:customStyle="1" w:styleId="Ttulo6Car">
    <w:name w:val="Título 6 Car"/>
    <w:basedOn w:val="Fuentedeprrafopredeter"/>
    <w:link w:val="Ttulo6"/>
    <w:rsid w:val="009F3A7C"/>
    <w:rPr>
      <w:rFonts w:ascii="Times New Roman" w:eastAsia="‚l‚r –¾’©" w:hAnsi="Times New Roman" w:cs="Times New Roman"/>
      <w:b/>
      <w:szCs w:val="20"/>
      <w:lang w:val="en-GB" w:eastAsia="ja-JP"/>
    </w:rPr>
  </w:style>
  <w:style w:type="character" w:customStyle="1" w:styleId="Ttulo7Car">
    <w:name w:val="Título 7 Car"/>
    <w:basedOn w:val="Fuentedeprrafopredeter"/>
    <w:link w:val="Ttulo7"/>
    <w:rsid w:val="009F3A7C"/>
    <w:rPr>
      <w:rFonts w:ascii="Arial" w:eastAsia="‚l‚r –¾’©" w:hAnsi="Arial" w:cs="Times New Roman"/>
      <w:szCs w:val="20"/>
      <w:lang w:val="en-GB" w:eastAsia="ja-JP"/>
    </w:rPr>
  </w:style>
  <w:style w:type="character" w:customStyle="1" w:styleId="Ttulo8Car">
    <w:name w:val="Título 8 Car"/>
    <w:basedOn w:val="Fuentedeprrafopredeter"/>
    <w:link w:val="Ttulo8"/>
    <w:rsid w:val="009F3A7C"/>
    <w:rPr>
      <w:rFonts w:ascii="Arial" w:eastAsia="‚l‚r –¾’©" w:hAnsi="Arial" w:cs="Times New Roman"/>
      <w:i/>
      <w:szCs w:val="20"/>
      <w:lang w:val="en-GB" w:eastAsia="ja-JP"/>
    </w:rPr>
  </w:style>
  <w:style w:type="character" w:customStyle="1" w:styleId="Ttulo9Car">
    <w:name w:val="Título 9 Car"/>
    <w:basedOn w:val="Fuentedeprrafopredeter"/>
    <w:link w:val="Ttulo9"/>
    <w:rsid w:val="009F3A7C"/>
    <w:rPr>
      <w:rFonts w:ascii="Arial" w:eastAsia="‚l‚r –¾’©" w:hAnsi="Arial" w:cs="Times New Roman"/>
      <w:b/>
      <w:i/>
      <w:sz w:val="18"/>
      <w:szCs w:val="20"/>
      <w:lang w:val="en-GB" w:eastAsia="ja-JP"/>
    </w:rPr>
  </w:style>
  <w:style w:type="numbering" w:customStyle="1" w:styleId="Sinlista1">
    <w:name w:val="Sin lista1"/>
    <w:next w:val="Sinlista"/>
    <w:semiHidden/>
    <w:rsid w:val="009F3A7C"/>
  </w:style>
  <w:style w:type="paragraph" w:styleId="Sangranormal">
    <w:name w:val="Normal Indent"/>
    <w:basedOn w:val="Normal"/>
    <w:rsid w:val="009F3A7C"/>
    <w:pPr>
      <w:spacing w:after="0" w:line="240" w:lineRule="auto"/>
      <w:ind w:left="851"/>
    </w:pPr>
    <w:rPr>
      <w:rFonts w:ascii="Times New Roman" w:eastAsia="‚l‚r –¾’©" w:hAnsi="Times New Roman" w:cs="Times New Roman"/>
      <w:szCs w:val="20"/>
      <w:lang w:val="en-GB" w:eastAsia="ja-JP"/>
    </w:rPr>
  </w:style>
  <w:style w:type="paragraph" w:styleId="Encabezado">
    <w:name w:val="header"/>
    <w:aliases w:val="Header Char"/>
    <w:basedOn w:val="Normal"/>
    <w:link w:val="EncabezadoCar"/>
    <w:uiPriority w:val="99"/>
    <w:rsid w:val="009F3A7C"/>
    <w:pPr>
      <w:tabs>
        <w:tab w:val="center" w:pos="4153"/>
        <w:tab w:val="right" w:pos="8306"/>
      </w:tabs>
      <w:spacing w:after="0" w:line="240" w:lineRule="auto"/>
    </w:pPr>
    <w:rPr>
      <w:rFonts w:ascii="Times New Roman" w:eastAsia="‚l‚r –¾’©" w:hAnsi="Times New Roman" w:cs="Times New Roman"/>
      <w:szCs w:val="20"/>
      <w:lang w:val="en-GB" w:eastAsia="ja-JP"/>
    </w:rPr>
  </w:style>
  <w:style w:type="character" w:customStyle="1" w:styleId="EncabezadoCar">
    <w:name w:val="Encabezado Car"/>
    <w:aliases w:val="Header Char Car"/>
    <w:basedOn w:val="Fuentedeprrafopredeter"/>
    <w:link w:val="Encabezado"/>
    <w:uiPriority w:val="99"/>
    <w:rsid w:val="009F3A7C"/>
    <w:rPr>
      <w:rFonts w:ascii="Times New Roman" w:eastAsia="‚l‚r –¾’©" w:hAnsi="Times New Roman" w:cs="Times New Roman"/>
      <w:szCs w:val="20"/>
      <w:lang w:val="en-GB" w:eastAsia="ja-JP"/>
    </w:rPr>
  </w:style>
  <w:style w:type="paragraph" w:styleId="Piedepgina">
    <w:name w:val="footer"/>
    <w:basedOn w:val="Normal"/>
    <w:link w:val="PiedepginaCar"/>
    <w:uiPriority w:val="99"/>
    <w:rsid w:val="009F3A7C"/>
    <w:pPr>
      <w:tabs>
        <w:tab w:val="center" w:pos="4153"/>
        <w:tab w:val="right" w:pos="8306"/>
      </w:tabs>
      <w:spacing w:after="0" w:line="240" w:lineRule="auto"/>
    </w:pPr>
    <w:rPr>
      <w:rFonts w:ascii="Times New Roman" w:eastAsia="‚l‚r –¾’©" w:hAnsi="Times New Roman" w:cs="Times New Roman"/>
      <w:szCs w:val="20"/>
      <w:lang w:val="en-GB" w:eastAsia="ja-JP"/>
    </w:rPr>
  </w:style>
  <w:style w:type="character" w:customStyle="1" w:styleId="PiedepginaCar">
    <w:name w:val="Pie de página Car"/>
    <w:basedOn w:val="Fuentedeprrafopredeter"/>
    <w:link w:val="Piedepgina"/>
    <w:uiPriority w:val="99"/>
    <w:rsid w:val="009F3A7C"/>
    <w:rPr>
      <w:rFonts w:ascii="Times New Roman" w:eastAsia="‚l‚r –¾’©" w:hAnsi="Times New Roman" w:cs="Times New Roman"/>
      <w:szCs w:val="20"/>
      <w:lang w:val="en-GB" w:eastAsia="ja-JP"/>
    </w:rPr>
  </w:style>
  <w:style w:type="character" w:styleId="Nmerodepgina">
    <w:name w:val="page number"/>
    <w:basedOn w:val="Fuentedeprrafopredeter"/>
    <w:rsid w:val="009F3A7C"/>
  </w:style>
  <w:style w:type="paragraph" w:styleId="Sangradetextonormal">
    <w:name w:val="Body Text Indent"/>
    <w:basedOn w:val="Normal"/>
    <w:link w:val="SangradetextonormalCar"/>
    <w:rsid w:val="009F3A7C"/>
    <w:pPr>
      <w:spacing w:after="0" w:line="240" w:lineRule="auto"/>
      <w:ind w:left="720"/>
    </w:pPr>
    <w:rPr>
      <w:rFonts w:ascii="Times New Roman" w:eastAsia="‚l‚r –¾’©" w:hAnsi="Times New Roman" w:cs="Times New Roman"/>
      <w:szCs w:val="20"/>
      <w:lang w:val="en-GB" w:eastAsia="ja-JP"/>
    </w:rPr>
  </w:style>
  <w:style w:type="character" w:customStyle="1" w:styleId="SangradetextonormalCar">
    <w:name w:val="Sangría de texto normal Car"/>
    <w:basedOn w:val="Fuentedeprrafopredeter"/>
    <w:link w:val="Sangradetextonormal"/>
    <w:rsid w:val="009F3A7C"/>
    <w:rPr>
      <w:rFonts w:ascii="Times New Roman" w:eastAsia="‚l‚r –¾’©" w:hAnsi="Times New Roman" w:cs="Times New Roman"/>
      <w:szCs w:val="20"/>
      <w:lang w:val="en-GB" w:eastAsia="ja-JP"/>
    </w:rPr>
  </w:style>
  <w:style w:type="paragraph" w:styleId="Textoindependiente">
    <w:name w:val="Body Text"/>
    <w:basedOn w:val="Normal"/>
    <w:link w:val="TextoindependienteCar"/>
    <w:rsid w:val="009F3A7C"/>
    <w:pPr>
      <w:spacing w:after="0" w:line="240" w:lineRule="auto"/>
    </w:pPr>
    <w:rPr>
      <w:rFonts w:ascii="Times New Roman" w:eastAsia="‚l‚r –¾’©" w:hAnsi="Times New Roman" w:cs="Times New Roman"/>
      <w:b/>
      <w:szCs w:val="20"/>
      <w:lang w:val="en-GB" w:eastAsia="ja-JP"/>
    </w:rPr>
  </w:style>
  <w:style w:type="character" w:customStyle="1" w:styleId="TextoindependienteCar">
    <w:name w:val="Texto independiente Car"/>
    <w:basedOn w:val="Fuentedeprrafopredeter"/>
    <w:link w:val="Textoindependiente"/>
    <w:rsid w:val="009F3A7C"/>
    <w:rPr>
      <w:rFonts w:ascii="Times New Roman" w:eastAsia="‚l‚r –¾’©" w:hAnsi="Times New Roman" w:cs="Times New Roman"/>
      <w:b/>
      <w:szCs w:val="20"/>
      <w:lang w:val="en-GB" w:eastAsia="ja-JP"/>
    </w:rPr>
  </w:style>
  <w:style w:type="paragraph" w:styleId="Sangra2detindependiente">
    <w:name w:val="Body Text Indent 2"/>
    <w:basedOn w:val="Normal"/>
    <w:link w:val="Sangra2detindependienteCar"/>
    <w:rsid w:val="009F3A7C"/>
    <w:pPr>
      <w:spacing w:after="0" w:line="240" w:lineRule="auto"/>
      <w:ind w:left="45"/>
    </w:pPr>
    <w:rPr>
      <w:rFonts w:ascii="Times New Roman" w:eastAsia="‚l‚r –¾’©" w:hAnsi="Times New Roman" w:cs="Times New Roman"/>
      <w:szCs w:val="20"/>
      <w:lang w:val="en-GB" w:eastAsia="ja-JP"/>
    </w:rPr>
  </w:style>
  <w:style w:type="character" w:customStyle="1" w:styleId="Sangra2detindependienteCar">
    <w:name w:val="Sangría 2 de t. independiente Car"/>
    <w:basedOn w:val="Fuentedeprrafopredeter"/>
    <w:link w:val="Sangra2detindependiente"/>
    <w:rsid w:val="009F3A7C"/>
    <w:rPr>
      <w:rFonts w:ascii="Times New Roman" w:eastAsia="‚l‚r –¾’©" w:hAnsi="Times New Roman" w:cs="Times New Roman"/>
      <w:szCs w:val="20"/>
      <w:lang w:val="en-GB" w:eastAsia="ja-JP"/>
    </w:rPr>
  </w:style>
  <w:style w:type="paragraph" w:styleId="Sangra3detindependiente">
    <w:name w:val="Body Text Indent 3"/>
    <w:basedOn w:val="Normal"/>
    <w:link w:val="Sangra3detindependienteCar"/>
    <w:rsid w:val="009F3A7C"/>
    <w:pPr>
      <w:spacing w:after="0" w:line="240" w:lineRule="auto"/>
      <w:ind w:left="648"/>
    </w:pPr>
    <w:rPr>
      <w:rFonts w:ascii="Times New Roman" w:eastAsia="‚l‚r –¾’©" w:hAnsi="Times New Roman" w:cs="Times New Roman"/>
      <w:szCs w:val="20"/>
      <w:lang w:val="en-GB" w:eastAsia="ja-JP"/>
    </w:rPr>
  </w:style>
  <w:style w:type="character" w:customStyle="1" w:styleId="Sangra3detindependienteCar">
    <w:name w:val="Sangría 3 de t. independiente Car"/>
    <w:basedOn w:val="Fuentedeprrafopredeter"/>
    <w:link w:val="Sangra3detindependiente"/>
    <w:rsid w:val="009F3A7C"/>
    <w:rPr>
      <w:rFonts w:ascii="Times New Roman" w:eastAsia="‚l‚r –¾’©" w:hAnsi="Times New Roman" w:cs="Times New Roman"/>
      <w:szCs w:val="20"/>
      <w:lang w:val="en-GB" w:eastAsia="ja-JP"/>
    </w:rPr>
  </w:style>
  <w:style w:type="paragraph" w:styleId="Mapadeldocumento">
    <w:name w:val="Document Map"/>
    <w:basedOn w:val="Normal"/>
    <w:link w:val="MapadeldocumentoCar"/>
    <w:semiHidden/>
    <w:rsid w:val="009F3A7C"/>
    <w:pPr>
      <w:shd w:val="clear" w:color="auto" w:fill="000080"/>
      <w:spacing w:after="0" w:line="240" w:lineRule="auto"/>
    </w:pPr>
    <w:rPr>
      <w:rFonts w:ascii="Tahoma" w:eastAsia="‚l‚r –¾’©" w:hAnsi="Tahoma" w:cs="Times New Roman"/>
      <w:szCs w:val="20"/>
      <w:lang w:val="en-GB" w:eastAsia="ja-JP"/>
    </w:rPr>
  </w:style>
  <w:style w:type="character" w:customStyle="1" w:styleId="MapadeldocumentoCar">
    <w:name w:val="Mapa del documento Car"/>
    <w:basedOn w:val="Fuentedeprrafopredeter"/>
    <w:link w:val="Mapadeldocumento"/>
    <w:semiHidden/>
    <w:rsid w:val="009F3A7C"/>
    <w:rPr>
      <w:rFonts w:ascii="Tahoma" w:eastAsia="‚l‚r –¾’©" w:hAnsi="Tahoma" w:cs="Times New Roman"/>
      <w:szCs w:val="20"/>
      <w:shd w:val="clear" w:color="auto" w:fill="000080"/>
      <w:lang w:val="en-GB" w:eastAsia="ja-JP"/>
    </w:rPr>
  </w:style>
  <w:style w:type="paragraph" w:styleId="Textonotapie">
    <w:name w:val="footnote text"/>
    <w:basedOn w:val="Normal"/>
    <w:link w:val="TextonotapieCar"/>
    <w:semiHidden/>
    <w:rsid w:val="009F3A7C"/>
    <w:pPr>
      <w:spacing w:after="0" w:line="240" w:lineRule="auto"/>
    </w:pPr>
    <w:rPr>
      <w:rFonts w:ascii="Times New Roman" w:eastAsia="‚l‚r –¾’©" w:hAnsi="Times New Roman" w:cs="Times New Roman"/>
      <w:sz w:val="20"/>
      <w:szCs w:val="20"/>
      <w:lang w:val="en-GB" w:eastAsia="ja-JP"/>
    </w:rPr>
  </w:style>
  <w:style w:type="character" w:customStyle="1" w:styleId="TextonotapieCar">
    <w:name w:val="Texto nota pie Car"/>
    <w:basedOn w:val="Fuentedeprrafopredeter"/>
    <w:link w:val="Textonotapie"/>
    <w:semiHidden/>
    <w:rsid w:val="009F3A7C"/>
    <w:rPr>
      <w:rFonts w:ascii="Times New Roman" w:eastAsia="‚l‚r –¾’©" w:hAnsi="Times New Roman" w:cs="Times New Roman"/>
      <w:sz w:val="20"/>
      <w:szCs w:val="20"/>
      <w:lang w:val="en-GB" w:eastAsia="ja-JP"/>
    </w:rPr>
  </w:style>
  <w:style w:type="character" w:styleId="Refdenotaalpie">
    <w:name w:val="footnote reference"/>
    <w:basedOn w:val="Fuentedeprrafopredeter"/>
    <w:semiHidden/>
    <w:rsid w:val="009F3A7C"/>
    <w:rPr>
      <w:vertAlign w:val="superscript"/>
    </w:rPr>
  </w:style>
  <w:style w:type="paragraph" w:customStyle="1" w:styleId="Report">
    <w:name w:val="Report"/>
    <w:rsid w:val="009F3A7C"/>
    <w:pPr>
      <w:tabs>
        <w:tab w:val="left" w:pos="-828"/>
        <w:tab w:val="left" w:pos="240"/>
        <w:tab w:val="left" w:pos="480"/>
        <w:tab w:val="left" w:pos="960"/>
        <w:tab w:val="left" w:pos="1440"/>
        <w:tab w:val="left" w:pos="1876"/>
        <w:tab w:val="left" w:pos="2596"/>
        <w:tab w:val="left" w:pos="3316"/>
        <w:tab w:val="left" w:pos="4036"/>
        <w:tab w:val="left" w:pos="4756"/>
        <w:tab w:val="left" w:pos="5476"/>
        <w:tab w:val="left" w:pos="6196"/>
        <w:tab w:val="left" w:pos="6916"/>
        <w:tab w:val="left" w:pos="7636"/>
        <w:tab w:val="left" w:pos="8356"/>
        <w:tab w:val="left" w:pos="9076"/>
        <w:tab w:val="left" w:pos="9796"/>
      </w:tabs>
      <w:spacing w:after="0" w:line="260" w:lineRule="atLeast"/>
      <w:jc w:val="both"/>
    </w:pPr>
    <w:rPr>
      <w:rFonts w:ascii="Univers" w:eastAsia="‚l‚r –¾’©" w:hAnsi="Univers" w:cs="Times New Roman"/>
      <w:kern w:val="22"/>
      <w:szCs w:val="20"/>
      <w:lang w:val="en-GB" w:eastAsia="ja-JP"/>
    </w:rPr>
  </w:style>
  <w:style w:type="paragraph" w:styleId="Epgrafe">
    <w:name w:val="caption"/>
    <w:basedOn w:val="Normal"/>
    <w:next w:val="Normal"/>
    <w:qFormat/>
    <w:rsid w:val="009F3A7C"/>
    <w:pPr>
      <w:widowControl w:val="0"/>
      <w:spacing w:before="120" w:after="120" w:line="240" w:lineRule="auto"/>
    </w:pPr>
    <w:rPr>
      <w:rFonts w:ascii="Univers" w:eastAsia="‚l‚r –¾’©" w:hAnsi="Univers" w:cs="Times New Roman"/>
      <w:b/>
      <w:kern w:val="22"/>
      <w:szCs w:val="20"/>
      <w:lang w:val="en-GB" w:eastAsia="ja-JP"/>
    </w:rPr>
  </w:style>
  <w:style w:type="paragraph" w:customStyle="1" w:styleId="para1">
    <w:name w:val="para 1"/>
    <w:basedOn w:val="Normal"/>
    <w:rsid w:val="009F3A7C"/>
    <w:pPr>
      <w:widowControl w:val="0"/>
      <w:autoSpaceDE w:val="0"/>
      <w:autoSpaceDN w:val="0"/>
      <w:adjustRightInd w:val="0"/>
      <w:spacing w:after="0" w:line="280" w:lineRule="exact"/>
      <w:ind w:left="720" w:hanging="720"/>
      <w:jc w:val="both"/>
      <w:textAlignment w:val="baseline"/>
    </w:pPr>
    <w:rPr>
      <w:rFonts w:ascii="Tms Rmn" w:eastAsia="MS Mincho" w:hAnsi="Tms Rmn" w:cs="Times New Roman"/>
      <w:color w:val="000000"/>
      <w:sz w:val="24"/>
      <w:szCs w:val="20"/>
      <w:lang w:val="en-GB" w:eastAsia="ja-JP"/>
    </w:rPr>
  </w:style>
  <w:style w:type="paragraph" w:customStyle="1" w:styleId="Heading">
    <w:name w:val="Heading"/>
    <w:basedOn w:val="Normal"/>
    <w:rsid w:val="009F3A7C"/>
    <w:pPr>
      <w:widowControl w:val="0"/>
      <w:autoSpaceDE w:val="0"/>
      <w:autoSpaceDN w:val="0"/>
      <w:adjustRightInd w:val="0"/>
      <w:spacing w:before="200" w:after="160" w:line="280" w:lineRule="exact"/>
      <w:jc w:val="center"/>
      <w:textAlignment w:val="baseline"/>
    </w:pPr>
    <w:rPr>
      <w:rFonts w:ascii="Tms Rmn" w:eastAsia="MS Mincho" w:hAnsi="Tms Rmn" w:cs="Times New Roman"/>
      <w:b/>
      <w:color w:val="000000"/>
      <w:sz w:val="32"/>
      <w:szCs w:val="20"/>
      <w:lang w:val="en-GB" w:eastAsia="ja-JP"/>
    </w:rPr>
  </w:style>
  <w:style w:type="paragraph" w:customStyle="1" w:styleId="Headers">
    <w:name w:val="Headers"/>
    <w:basedOn w:val="Normal"/>
    <w:rsid w:val="009F3A7C"/>
    <w:pPr>
      <w:widowControl w:val="0"/>
      <w:autoSpaceDE w:val="0"/>
      <w:autoSpaceDN w:val="0"/>
      <w:adjustRightInd w:val="0"/>
      <w:spacing w:after="0" w:line="400" w:lineRule="exact"/>
      <w:ind w:left="1800" w:hanging="1800"/>
      <w:textAlignment w:val="baseline"/>
    </w:pPr>
    <w:rPr>
      <w:rFonts w:ascii="Tms Rmn" w:eastAsia="MS Mincho" w:hAnsi="Tms Rmn" w:cs="Times New Roman"/>
      <w:b/>
      <w:color w:val="000000"/>
      <w:sz w:val="32"/>
      <w:szCs w:val="20"/>
      <w:lang w:val="en-GB" w:eastAsia="ja-JP"/>
    </w:rPr>
  </w:style>
  <w:style w:type="paragraph" w:customStyle="1" w:styleId="Subclause">
    <w:name w:val="Sub clause"/>
    <w:basedOn w:val="Headers"/>
    <w:rsid w:val="009F3A7C"/>
    <w:pPr>
      <w:tabs>
        <w:tab w:val="left" w:pos="900"/>
        <w:tab w:val="left" w:pos="3060"/>
      </w:tabs>
      <w:spacing w:line="240" w:lineRule="exact"/>
      <w:jc w:val="both"/>
    </w:pPr>
    <w:rPr>
      <w:sz w:val="24"/>
    </w:rPr>
  </w:style>
  <w:style w:type="paragraph" w:customStyle="1" w:styleId="para">
    <w:name w:val="para"/>
    <w:basedOn w:val="Subclause"/>
    <w:rsid w:val="009F3A7C"/>
    <w:pPr>
      <w:tabs>
        <w:tab w:val="clear" w:pos="900"/>
      </w:tabs>
      <w:ind w:left="900" w:hanging="900"/>
    </w:pPr>
    <w:rPr>
      <w:b w:val="0"/>
    </w:rPr>
  </w:style>
  <w:style w:type="paragraph" w:styleId="Textoindependiente2">
    <w:name w:val="Body Text 2"/>
    <w:basedOn w:val="Normal"/>
    <w:link w:val="Textoindependiente2Car"/>
    <w:rsid w:val="009F3A7C"/>
    <w:pPr>
      <w:pBdr>
        <w:top w:val="single" w:sz="6" w:space="0" w:color="auto"/>
        <w:left w:val="single" w:sz="6" w:space="0" w:color="auto"/>
        <w:bottom w:val="single" w:sz="6" w:space="0" w:color="auto"/>
        <w:right w:val="single" w:sz="6" w:space="0" w:color="auto"/>
      </w:pBdr>
      <w:spacing w:after="0" w:line="240" w:lineRule="auto"/>
    </w:pPr>
    <w:rPr>
      <w:rFonts w:ascii="Times New Roman" w:eastAsia="‚l‚r –¾’©" w:hAnsi="Times New Roman" w:cs="Times New Roman"/>
      <w:szCs w:val="20"/>
      <w:lang w:val="en-GB" w:eastAsia="ja-JP"/>
    </w:rPr>
  </w:style>
  <w:style w:type="character" w:customStyle="1" w:styleId="Textoindependiente2Car">
    <w:name w:val="Texto independiente 2 Car"/>
    <w:basedOn w:val="Fuentedeprrafopredeter"/>
    <w:link w:val="Textoindependiente2"/>
    <w:rsid w:val="009F3A7C"/>
    <w:rPr>
      <w:rFonts w:ascii="Times New Roman" w:eastAsia="‚l‚r –¾’©" w:hAnsi="Times New Roman" w:cs="Times New Roman"/>
      <w:szCs w:val="20"/>
      <w:lang w:val="en-GB" w:eastAsia="ja-JP"/>
    </w:rPr>
  </w:style>
  <w:style w:type="character" w:styleId="Refdecomentario">
    <w:name w:val="annotation reference"/>
    <w:basedOn w:val="Fuentedeprrafopredeter"/>
    <w:semiHidden/>
    <w:rsid w:val="009F3A7C"/>
    <w:rPr>
      <w:sz w:val="16"/>
    </w:rPr>
  </w:style>
  <w:style w:type="paragraph" w:styleId="Textocomentario">
    <w:name w:val="annotation text"/>
    <w:basedOn w:val="Normal"/>
    <w:link w:val="TextocomentarioCar"/>
    <w:semiHidden/>
    <w:rsid w:val="009F3A7C"/>
    <w:pPr>
      <w:spacing w:after="0" w:line="240" w:lineRule="auto"/>
    </w:pPr>
    <w:rPr>
      <w:rFonts w:ascii="Times New Roman" w:eastAsia="‚l‚r –¾’©" w:hAnsi="Times New Roman" w:cs="Times New Roman"/>
      <w:sz w:val="28"/>
      <w:szCs w:val="20"/>
      <w:lang w:val="en-GB" w:eastAsia="ja-JP"/>
    </w:rPr>
  </w:style>
  <w:style w:type="character" w:customStyle="1" w:styleId="TextocomentarioCar">
    <w:name w:val="Texto comentario Car"/>
    <w:basedOn w:val="Fuentedeprrafopredeter"/>
    <w:link w:val="Textocomentario"/>
    <w:semiHidden/>
    <w:rsid w:val="009F3A7C"/>
    <w:rPr>
      <w:rFonts w:ascii="Times New Roman" w:eastAsia="‚l‚r –¾’©" w:hAnsi="Times New Roman" w:cs="Times New Roman"/>
      <w:sz w:val="28"/>
      <w:szCs w:val="20"/>
      <w:lang w:val="en-GB" w:eastAsia="ja-JP"/>
    </w:rPr>
  </w:style>
  <w:style w:type="paragraph" w:styleId="Ttulo">
    <w:name w:val="Title"/>
    <w:basedOn w:val="Normal"/>
    <w:link w:val="TtuloCar"/>
    <w:qFormat/>
    <w:rsid w:val="009F3A7C"/>
    <w:pPr>
      <w:spacing w:before="120" w:after="120" w:line="240" w:lineRule="auto"/>
      <w:jc w:val="center"/>
    </w:pPr>
    <w:rPr>
      <w:rFonts w:ascii="Times New Roman" w:eastAsia="‚l‚r –¾’©" w:hAnsi="Times New Roman" w:cs="Times New Roman"/>
      <w:b/>
      <w:sz w:val="32"/>
      <w:szCs w:val="20"/>
      <w:lang w:val="en-GB" w:eastAsia="ja-JP"/>
    </w:rPr>
  </w:style>
  <w:style w:type="character" w:customStyle="1" w:styleId="TtuloCar">
    <w:name w:val="Título Car"/>
    <w:basedOn w:val="Fuentedeprrafopredeter"/>
    <w:link w:val="Ttulo"/>
    <w:rsid w:val="009F3A7C"/>
    <w:rPr>
      <w:rFonts w:ascii="Times New Roman" w:eastAsia="‚l‚r –¾’©" w:hAnsi="Times New Roman" w:cs="Times New Roman"/>
      <w:b/>
      <w:sz w:val="32"/>
      <w:szCs w:val="20"/>
      <w:lang w:val="en-GB" w:eastAsia="ja-JP"/>
    </w:rPr>
  </w:style>
  <w:style w:type="paragraph" w:styleId="Textoindependiente3">
    <w:name w:val="Body Text 3"/>
    <w:basedOn w:val="Normal"/>
    <w:link w:val="Textoindependiente3Car"/>
    <w:rsid w:val="009F3A7C"/>
    <w:pPr>
      <w:spacing w:after="0" w:line="240" w:lineRule="auto"/>
      <w:jc w:val="both"/>
    </w:pPr>
    <w:rPr>
      <w:rFonts w:ascii="Times New Roman" w:eastAsia="‚l‚r –¾’©" w:hAnsi="Times New Roman" w:cs="Times New Roman"/>
      <w:sz w:val="24"/>
      <w:szCs w:val="20"/>
      <w:lang w:val="en-GB" w:eastAsia="ja-JP"/>
    </w:rPr>
  </w:style>
  <w:style w:type="character" w:customStyle="1" w:styleId="Textoindependiente3Car">
    <w:name w:val="Texto independiente 3 Car"/>
    <w:basedOn w:val="Fuentedeprrafopredeter"/>
    <w:link w:val="Textoindependiente3"/>
    <w:rsid w:val="009F3A7C"/>
    <w:rPr>
      <w:rFonts w:ascii="Times New Roman" w:eastAsia="‚l‚r –¾’©" w:hAnsi="Times New Roman" w:cs="Times New Roman"/>
      <w:sz w:val="24"/>
      <w:szCs w:val="20"/>
      <w:lang w:val="en-GB" w:eastAsia="ja-JP"/>
    </w:rPr>
  </w:style>
  <w:style w:type="paragraph" w:customStyle="1" w:styleId="para2">
    <w:name w:val="para 2"/>
    <w:basedOn w:val="para1"/>
    <w:rsid w:val="009F3A7C"/>
    <w:pPr>
      <w:tabs>
        <w:tab w:val="left" w:pos="1440"/>
      </w:tabs>
      <w:spacing w:before="220"/>
      <w:ind w:left="2160" w:hanging="2160"/>
    </w:pPr>
    <w:rPr>
      <w:rFonts w:eastAsia="Mincho"/>
    </w:rPr>
  </w:style>
  <w:style w:type="paragraph" w:styleId="Textosinformato">
    <w:name w:val="Plain Text"/>
    <w:basedOn w:val="Normal"/>
    <w:link w:val="TextosinformatoCar"/>
    <w:rsid w:val="009F3A7C"/>
    <w:pPr>
      <w:spacing w:after="0" w:line="240" w:lineRule="auto"/>
    </w:pPr>
    <w:rPr>
      <w:rFonts w:ascii="Courier New" w:eastAsia="Times New Roman" w:hAnsi="Courier New" w:cs="Times New Roman"/>
      <w:sz w:val="20"/>
      <w:szCs w:val="20"/>
      <w:lang w:val="en-GB" w:eastAsia="ja-JP"/>
    </w:rPr>
  </w:style>
  <w:style w:type="character" w:customStyle="1" w:styleId="TextosinformatoCar">
    <w:name w:val="Texto sin formato Car"/>
    <w:basedOn w:val="Fuentedeprrafopredeter"/>
    <w:link w:val="Textosinformato"/>
    <w:rsid w:val="009F3A7C"/>
    <w:rPr>
      <w:rFonts w:ascii="Courier New" w:eastAsia="Times New Roman" w:hAnsi="Courier New" w:cs="Times New Roman"/>
      <w:sz w:val="20"/>
      <w:szCs w:val="20"/>
      <w:lang w:val="en-GB" w:eastAsia="ja-JP"/>
    </w:rPr>
  </w:style>
  <w:style w:type="paragraph" w:customStyle="1" w:styleId="Headers3">
    <w:name w:val="Headers3"/>
    <w:basedOn w:val="Normal"/>
    <w:rsid w:val="009F3A7C"/>
    <w:pPr>
      <w:widowControl w:val="0"/>
      <w:autoSpaceDE w:val="0"/>
      <w:autoSpaceDN w:val="0"/>
      <w:adjustRightInd w:val="0"/>
      <w:spacing w:after="0" w:line="400" w:lineRule="exact"/>
      <w:ind w:left="1800" w:hanging="1800"/>
      <w:textAlignment w:val="baseline"/>
    </w:pPr>
    <w:rPr>
      <w:rFonts w:ascii="Tms Rmn" w:eastAsia="MS Mincho" w:hAnsi="Tms Rmn" w:cs="Times New Roman"/>
      <w:b/>
      <w:color w:val="000000"/>
      <w:sz w:val="32"/>
      <w:szCs w:val="20"/>
      <w:lang w:val="en-GB" w:eastAsia="ja-JP"/>
    </w:rPr>
  </w:style>
  <w:style w:type="paragraph" w:customStyle="1" w:styleId="para14">
    <w:name w:val="para 14"/>
    <w:basedOn w:val="Normal"/>
    <w:rsid w:val="009F3A7C"/>
    <w:pPr>
      <w:widowControl w:val="0"/>
      <w:autoSpaceDE w:val="0"/>
      <w:autoSpaceDN w:val="0"/>
      <w:adjustRightInd w:val="0"/>
      <w:spacing w:after="0" w:line="280" w:lineRule="exact"/>
      <w:ind w:left="720" w:hanging="720"/>
      <w:jc w:val="both"/>
      <w:textAlignment w:val="baseline"/>
    </w:pPr>
    <w:rPr>
      <w:rFonts w:ascii="Tms Rmn" w:eastAsia="MS Mincho" w:hAnsi="Tms Rmn" w:cs="Times New Roman"/>
      <w:color w:val="000000"/>
      <w:sz w:val="24"/>
      <w:szCs w:val="20"/>
      <w:lang w:val="en-GB" w:eastAsia="ja-JP"/>
    </w:rPr>
  </w:style>
  <w:style w:type="paragraph" w:customStyle="1" w:styleId="para10">
    <w:name w:val="para1"/>
    <w:basedOn w:val="Subclause"/>
    <w:rsid w:val="009F3A7C"/>
    <w:pPr>
      <w:tabs>
        <w:tab w:val="clear" w:pos="900"/>
      </w:tabs>
      <w:ind w:left="900" w:hanging="900"/>
    </w:pPr>
    <w:rPr>
      <w:b w:val="0"/>
    </w:rPr>
  </w:style>
  <w:style w:type="paragraph" w:customStyle="1" w:styleId="Subclause1">
    <w:name w:val="Sub clause1"/>
    <w:basedOn w:val="Headers"/>
    <w:rsid w:val="009F3A7C"/>
    <w:pPr>
      <w:tabs>
        <w:tab w:val="left" w:pos="900"/>
        <w:tab w:val="left" w:pos="3060"/>
      </w:tabs>
      <w:spacing w:line="240" w:lineRule="exact"/>
      <w:jc w:val="both"/>
    </w:pPr>
    <w:rPr>
      <w:sz w:val="24"/>
    </w:rPr>
  </w:style>
  <w:style w:type="paragraph" w:customStyle="1" w:styleId="Heading1">
    <w:name w:val="Heading1"/>
    <w:basedOn w:val="Normal"/>
    <w:rsid w:val="009F3A7C"/>
    <w:pPr>
      <w:widowControl w:val="0"/>
      <w:autoSpaceDE w:val="0"/>
      <w:autoSpaceDN w:val="0"/>
      <w:adjustRightInd w:val="0"/>
      <w:spacing w:before="200" w:after="160" w:line="280" w:lineRule="exact"/>
      <w:jc w:val="center"/>
      <w:textAlignment w:val="baseline"/>
    </w:pPr>
    <w:rPr>
      <w:rFonts w:ascii="Tms Rmn" w:eastAsia="MS Mincho" w:hAnsi="Tms Rmn" w:cs="Times New Roman"/>
      <w:b/>
      <w:color w:val="000000"/>
      <w:sz w:val="32"/>
      <w:szCs w:val="20"/>
      <w:lang w:val="en-US" w:eastAsia="ja-JP"/>
    </w:rPr>
  </w:style>
  <w:style w:type="paragraph" w:customStyle="1" w:styleId="para21">
    <w:name w:val="para 21"/>
    <w:basedOn w:val="para1"/>
    <w:rsid w:val="009F3A7C"/>
    <w:pPr>
      <w:tabs>
        <w:tab w:val="left" w:pos="1440"/>
      </w:tabs>
      <w:spacing w:before="220"/>
      <w:ind w:left="2160" w:hanging="2160"/>
    </w:pPr>
    <w:rPr>
      <w:rFonts w:eastAsia="Mincho"/>
      <w:lang w:val="en-US"/>
    </w:rPr>
  </w:style>
  <w:style w:type="paragraph" w:customStyle="1" w:styleId="Heading2">
    <w:name w:val="Heading2"/>
    <w:basedOn w:val="Normal"/>
    <w:rsid w:val="009F3A7C"/>
    <w:pPr>
      <w:widowControl w:val="0"/>
      <w:autoSpaceDE w:val="0"/>
      <w:autoSpaceDN w:val="0"/>
      <w:adjustRightInd w:val="0"/>
      <w:spacing w:before="200" w:after="160" w:line="280" w:lineRule="exact"/>
      <w:jc w:val="center"/>
      <w:textAlignment w:val="baseline"/>
    </w:pPr>
    <w:rPr>
      <w:rFonts w:ascii="Tms Rmn" w:eastAsia="MS Mincho" w:hAnsi="Tms Rmn" w:cs="Times New Roman"/>
      <w:b/>
      <w:color w:val="000000"/>
      <w:sz w:val="32"/>
      <w:szCs w:val="20"/>
      <w:lang w:val="en-US" w:eastAsia="ja-JP"/>
    </w:rPr>
  </w:style>
  <w:style w:type="paragraph" w:customStyle="1" w:styleId="2Sub-Heading">
    <w:name w:val="2. Sub-Heading"/>
    <w:basedOn w:val="Normal"/>
    <w:rsid w:val="009F3A7C"/>
    <w:pPr>
      <w:widowControl w:val="0"/>
      <w:autoSpaceDE w:val="0"/>
      <w:autoSpaceDN w:val="0"/>
      <w:adjustRightInd w:val="0"/>
      <w:spacing w:before="400" w:after="160" w:line="320" w:lineRule="exact"/>
      <w:ind w:left="720" w:hanging="720"/>
      <w:jc w:val="both"/>
      <w:textAlignment w:val="baseline"/>
    </w:pPr>
    <w:rPr>
      <w:rFonts w:ascii="Tms Rmn" w:eastAsia="MS Mincho" w:hAnsi="Tms Rmn" w:cs="Times New Roman"/>
      <w:b/>
      <w:color w:val="000000"/>
      <w:sz w:val="28"/>
      <w:szCs w:val="20"/>
      <w:lang w:val="en-US" w:eastAsia="ja-JP"/>
    </w:rPr>
  </w:style>
  <w:style w:type="paragraph" w:customStyle="1" w:styleId="para12">
    <w:name w:val="para 12"/>
    <w:basedOn w:val="Normal"/>
    <w:rsid w:val="009F3A7C"/>
    <w:pPr>
      <w:widowControl w:val="0"/>
      <w:autoSpaceDE w:val="0"/>
      <w:autoSpaceDN w:val="0"/>
      <w:adjustRightInd w:val="0"/>
      <w:spacing w:after="0" w:line="280" w:lineRule="exact"/>
      <w:ind w:left="720" w:hanging="720"/>
      <w:jc w:val="both"/>
      <w:textAlignment w:val="baseline"/>
    </w:pPr>
    <w:rPr>
      <w:rFonts w:ascii="Tms Rmn" w:eastAsia="MS Mincho" w:hAnsi="Tms Rmn" w:cs="Times New Roman"/>
      <w:color w:val="000000"/>
      <w:sz w:val="24"/>
      <w:szCs w:val="20"/>
      <w:lang w:val="en-US" w:eastAsia="ja-JP"/>
    </w:rPr>
  </w:style>
  <w:style w:type="paragraph" w:customStyle="1" w:styleId="ContentSec05">
    <w:name w:val="Content Sec_05"/>
    <w:basedOn w:val="Contentwc"/>
    <w:rsid w:val="009F3A7C"/>
    <w:pPr>
      <w:tabs>
        <w:tab w:val="clear" w:pos="720"/>
        <w:tab w:val="clear" w:pos="1440"/>
        <w:tab w:val="decimal" w:pos="1080"/>
        <w:tab w:val="left" w:pos="1800"/>
      </w:tabs>
      <w:spacing w:before="40"/>
    </w:pPr>
  </w:style>
  <w:style w:type="paragraph" w:customStyle="1" w:styleId="Contentwc">
    <w:name w:val="Content w/c"/>
    <w:basedOn w:val="Normal"/>
    <w:rsid w:val="009F3A7C"/>
    <w:pPr>
      <w:widowControl w:val="0"/>
      <w:tabs>
        <w:tab w:val="left" w:pos="720"/>
        <w:tab w:val="left" w:pos="1440"/>
        <w:tab w:val="right" w:leader="dot" w:pos="7920"/>
        <w:tab w:val="left" w:pos="8280"/>
      </w:tabs>
      <w:autoSpaceDE w:val="0"/>
      <w:autoSpaceDN w:val="0"/>
      <w:adjustRightInd w:val="0"/>
      <w:spacing w:before="60" w:after="0" w:line="280" w:lineRule="exact"/>
      <w:textAlignment w:val="baseline"/>
    </w:pPr>
    <w:rPr>
      <w:rFonts w:ascii="Tms Rmn" w:eastAsia="MS Mincho" w:hAnsi="Tms Rmn" w:cs="Times New Roman"/>
      <w:color w:val="000000"/>
      <w:sz w:val="24"/>
      <w:szCs w:val="20"/>
      <w:lang w:val="en-US" w:eastAsia="ja-JP"/>
    </w:rPr>
  </w:style>
  <w:style w:type="paragraph" w:customStyle="1" w:styleId="para11">
    <w:name w:val="para 11"/>
    <w:basedOn w:val="Normal"/>
    <w:rsid w:val="009F3A7C"/>
    <w:pPr>
      <w:widowControl w:val="0"/>
      <w:autoSpaceDE w:val="0"/>
      <w:autoSpaceDN w:val="0"/>
      <w:adjustRightInd w:val="0"/>
      <w:spacing w:after="0" w:line="280" w:lineRule="exact"/>
      <w:ind w:left="720" w:hanging="720"/>
      <w:jc w:val="both"/>
      <w:textAlignment w:val="baseline"/>
    </w:pPr>
    <w:rPr>
      <w:rFonts w:ascii="Tms Rmn" w:eastAsia="MS Mincho" w:hAnsi="Tms Rmn" w:cs="Times New Roman"/>
      <w:color w:val="000000"/>
      <w:sz w:val="24"/>
      <w:szCs w:val="20"/>
      <w:lang w:val="en-US" w:eastAsia="ja-JP"/>
    </w:rPr>
  </w:style>
  <w:style w:type="paragraph" w:customStyle="1" w:styleId="1MainHeading">
    <w:name w:val="1. Main Heading"/>
    <w:basedOn w:val="Normal"/>
    <w:rsid w:val="009F3A7C"/>
    <w:pPr>
      <w:widowControl w:val="0"/>
      <w:autoSpaceDE w:val="0"/>
      <w:autoSpaceDN w:val="0"/>
      <w:adjustRightInd w:val="0"/>
      <w:spacing w:before="200" w:after="160" w:line="320" w:lineRule="exact"/>
      <w:jc w:val="center"/>
      <w:textAlignment w:val="baseline"/>
    </w:pPr>
    <w:rPr>
      <w:rFonts w:ascii="Tms Rmn" w:eastAsia="MS Mincho" w:hAnsi="Tms Rmn" w:cs="Times New Roman"/>
      <w:b/>
      <w:color w:val="000000"/>
      <w:sz w:val="32"/>
      <w:szCs w:val="20"/>
      <w:lang w:val="en-US" w:eastAsia="ja-JP"/>
    </w:rPr>
  </w:style>
  <w:style w:type="paragraph" w:styleId="Lista">
    <w:name w:val="List"/>
    <w:basedOn w:val="Normal"/>
    <w:rsid w:val="009F3A7C"/>
    <w:pPr>
      <w:widowControl w:val="0"/>
      <w:spacing w:after="0" w:line="240" w:lineRule="auto"/>
      <w:ind w:left="283" w:hanging="283"/>
    </w:pPr>
    <w:rPr>
      <w:rFonts w:ascii="Times New Roman" w:eastAsia="Times New Roman" w:hAnsi="Times New Roman" w:cs="Times New Roman"/>
      <w:szCs w:val="20"/>
      <w:lang w:val="en-GB" w:eastAsia="nl-NL"/>
    </w:rPr>
  </w:style>
  <w:style w:type="paragraph" w:customStyle="1" w:styleId="a">
    <w:name w:val="ｽﾀｲﾙ"/>
    <w:rsid w:val="009F3A7C"/>
    <w:pPr>
      <w:tabs>
        <w:tab w:val="right" w:pos="709"/>
        <w:tab w:val="left" w:pos="992"/>
      </w:tabs>
      <w:adjustRightInd w:val="0"/>
      <w:spacing w:after="0" w:line="270" w:lineRule="atLeast"/>
      <w:ind w:left="992" w:hanging="992"/>
      <w:jc w:val="both"/>
      <w:textAlignment w:val="baseline"/>
    </w:pPr>
    <w:rPr>
      <w:rFonts w:ascii="Optima" w:eastAsia="MS Mincho" w:hAnsi="Optima" w:cs="Times New Roman"/>
      <w:szCs w:val="20"/>
      <w:lang w:val="en-US" w:eastAsia="ja-JP"/>
    </w:rPr>
  </w:style>
  <w:style w:type="paragraph" w:customStyle="1" w:styleId="BodyFIDIC">
    <w:name w:val="Body (FIDIC)"/>
    <w:rsid w:val="009F3A7C"/>
    <w:pPr>
      <w:adjustRightInd w:val="0"/>
      <w:spacing w:after="360" w:line="300" w:lineRule="atLeast"/>
      <w:ind w:right="21"/>
      <w:jc w:val="both"/>
      <w:textAlignment w:val="baseline"/>
    </w:pPr>
    <w:rPr>
      <w:rFonts w:ascii="Times New Roman" w:eastAsia="MS Mincho" w:hAnsi="Times New Roman" w:cs="Times New Roman"/>
      <w:sz w:val="24"/>
      <w:szCs w:val="20"/>
      <w:lang w:val="en-US" w:eastAsia="ja-JP"/>
    </w:rPr>
  </w:style>
  <w:style w:type="table" w:styleId="Tablaconcuadrcula">
    <w:name w:val="Table Grid"/>
    <w:basedOn w:val="Tablanormal"/>
    <w:rsid w:val="009F3A7C"/>
    <w:pPr>
      <w:spacing w:after="0" w:line="240" w:lineRule="auto"/>
    </w:pPr>
    <w:rPr>
      <w:rFonts w:ascii="Times New Roman" w:eastAsia="MS Mincho"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semiHidden/>
    <w:rsid w:val="009F3A7C"/>
    <w:pPr>
      <w:spacing w:after="0" w:line="240" w:lineRule="auto"/>
    </w:pPr>
    <w:rPr>
      <w:rFonts w:ascii="Tahoma" w:eastAsia="‚l‚r –¾’©" w:hAnsi="Tahoma" w:cs="Tahoma"/>
      <w:sz w:val="16"/>
      <w:szCs w:val="16"/>
      <w:lang w:val="en-GB" w:eastAsia="ja-JP"/>
    </w:rPr>
  </w:style>
  <w:style w:type="character" w:customStyle="1" w:styleId="TextodegloboCar">
    <w:name w:val="Texto de globo Car"/>
    <w:basedOn w:val="Fuentedeprrafopredeter"/>
    <w:link w:val="Textodeglobo"/>
    <w:semiHidden/>
    <w:rsid w:val="009F3A7C"/>
    <w:rPr>
      <w:rFonts w:ascii="Tahoma" w:eastAsia="‚l‚r –¾’©" w:hAnsi="Tahoma" w:cs="Tahoma"/>
      <w:sz w:val="16"/>
      <w:szCs w:val="16"/>
      <w:lang w:val="en-GB" w:eastAsia="ja-JP"/>
    </w:rPr>
  </w:style>
  <w:style w:type="paragraph" w:customStyle="1" w:styleId="1">
    <w:name w:val="1)"/>
    <w:basedOn w:val="Normal"/>
    <w:rsid w:val="009F3A7C"/>
    <w:pPr>
      <w:spacing w:after="240" w:line="240" w:lineRule="atLeast"/>
      <w:ind w:left="1152" w:hanging="576"/>
      <w:jc w:val="both"/>
    </w:pPr>
    <w:rPr>
      <w:rFonts w:ascii="Arial" w:eastAsia="MS Mincho" w:hAnsi="Arial" w:cs="Times New Roman"/>
      <w:szCs w:val="20"/>
      <w:lang w:val="en-GB" w:eastAsia="es-ES"/>
    </w:rPr>
  </w:style>
  <w:style w:type="paragraph" w:customStyle="1" w:styleId="Heading11">
    <w:name w:val="Heading 1.1"/>
    <w:basedOn w:val="Normal"/>
    <w:rsid w:val="009F3A7C"/>
    <w:pPr>
      <w:widowControl w:val="0"/>
      <w:suppressAutoHyphens/>
      <w:kinsoku w:val="0"/>
      <w:spacing w:before="120" w:after="60" w:line="320" w:lineRule="atLeast"/>
      <w:ind w:left="1021"/>
    </w:pPr>
    <w:rPr>
      <w:rFonts w:ascii="Times New Roman" w:eastAsia="MS Mincho" w:hAnsi="Times New Roman" w:cs="Times New Roman"/>
      <w:b/>
      <w:bCs/>
      <w:kern w:val="2"/>
      <w:sz w:val="24"/>
      <w:szCs w:val="24"/>
      <w:lang w:val="en-US" w:eastAsia="en-US"/>
    </w:rPr>
  </w:style>
  <w:style w:type="table" w:customStyle="1" w:styleId="TableNormal1">
    <w:name w:val="Table Normal1"/>
    <w:next w:val="Tablanormal"/>
    <w:semiHidden/>
    <w:rsid w:val="009F3A7C"/>
    <w:pPr>
      <w:spacing w:after="0" w:line="240" w:lineRule="auto"/>
    </w:pPr>
    <w:rPr>
      <w:rFonts w:ascii="Times New Roman" w:eastAsia="MS Mincho" w:hAnsi="Times New Roman" w:cs="Times New Roman"/>
      <w:sz w:val="20"/>
      <w:szCs w:val="20"/>
    </w:rPr>
    <w:tblPr>
      <w:tblInd w:w="0" w:type="dxa"/>
      <w:tblCellMar>
        <w:top w:w="0" w:type="dxa"/>
        <w:left w:w="108" w:type="dxa"/>
        <w:bottom w:w="0" w:type="dxa"/>
        <w:right w:w="108" w:type="dxa"/>
      </w:tblCellMar>
    </w:tblPr>
  </w:style>
  <w:style w:type="paragraph" w:styleId="TDC1">
    <w:name w:val="toc 1"/>
    <w:basedOn w:val="Normal"/>
    <w:next w:val="Normal"/>
    <w:autoRedefine/>
    <w:semiHidden/>
    <w:rsid w:val="009F3A7C"/>
    <w:pPr>
      <w:widowControl w:val="0"/>
      <w:snapToGrid w:val="0"/>
      <w:spacing w:after="0" w:line="360" w:lineRule="auto"/>
      <w:ind w:left="680"/>
      <w:jc w:val="both"/>
    </w:pPr>
    <w:rPr>
      <w:rFonts w:ascii="Times New Roman" w:eastAsia="MS Gothic" w:hAnsi="Times New Roman" w:cs="Times New Roman"/>
      <w:sz w:val="20"/>
      <w:szCs w:val="20"/>
      <w:lang w:val="en-GB" w:eastAsia="ja-JP"/>
    </w:rPr>
  </w:style>
  <w:style w:type="character" w:styleId="Hipervnculo">
    <w:name w:val="Hyperlink"/>
    <w:basedOn w:val="Fuentedeprrafopredeter"/>
    <w:rsid w:val="009F3A7C"/>
    <w:rPr>
      <w:color w:val="0000FF"/>
      <w:u w:val="single"/>
    </w:rPr>
  </w:style>
  <w:style w:type="paragraph" w:styleId="ndice1">
    <w:name w:val="index 1"/>
    <w:basedOn w:val="Normal"/>
    <w:next w:val="Normal"/>
    <w:autoRedefine/>
    <w:semiHidden/>
    <w:rsid w:val="009F3A7C"/>
    <w:pPr>
      <w:widowControl w:val="0"/>
      <w:snapToGrid w:val="0"/>
      <w:spacing w:after="120" w:line="280" w:lineRule="atLeast"/>
      <w:ind w:left="240" w:hanging="240"/>
      <w:jc w:val="both"/>
    </w:pPr>
    <w:rPr>
      <w:rFonts w:ascii="Times New Roman" w:eastAsia="MS Gothic" w:hAnsi="Times New Roman" w:cs="Times New Roman"/>
      <w:sz w:val="20"/>
      <w:szCs w:val="20"/>
      <w:lang w:val="en-GB" w:eastAsia="ja-JP"/>
    </w:rPr>
  </w:style>
  <w:style w:type="paragraph" w:styleId="Subttulo">
    <w:name w:val="Subtitle"/>
    <w:basedOn w:val="Normal"/>
    <w:link w:val="SubttuloCar"/>
    <w:qFormat/>
    <w:rsid w:val="009F3A7C"/>
    <w:pPr>
      <w:widowControl w:val="0"/>
      <w:snapToGrid w:val="0"/>
      <w:spacing w:after="0" w:line="240" w:lineRule="auto"/>
      <w:ind w:left="735"/>
      <w:jc w:val="center"/>
    </w:pPr>
    <w:rPr>
      <w:rFonts w:ascii="Times New Roman" w:eastAsia="MS Gothic" w:hAnsi="Times New Roman" w:cs="Times New Roman"/>
      <w:b/>
      <w:bCs/>
      <w:sz w:val="36"/>
      <w:szCs w:val="20"/>
      <w:lang w:val="en-GB" w:eastAsia="ja-JP"/>
    </w:rPr>
  </w:style>
  <w:style w:type="character" w:customStyle="1" w:styleId="SubttuloCar">
    <w:name w:val="Subtítulo Car"/>
    <w:basedOn w:val="Fuentedeprrafopredeter"/>
    <w:link w:val="Subttulo"/>
    <w:rsid w:val="009F3A7C"/>
    <w:rPr>
      <w:rFonts w:ascii="Times New Roman" w:eastAsia="MS Gothic" w:hAnsi="Times New Roman" w:cs="Times New Roman"/>
      <w:b/>
      <w:bCs/>
      <w:sz w:val="36"/>
      <w:szCs w:val="20"/>
      <w:lang w:val="en-GB" w:eastAsia="ja-JP"/>
    </w:rPr>
  </w:style>
  <w:style w:type="character" w:styleId="Hipervnculovisitado">
    <w:name w:val="FollowedHyperlink"/>
    <w:basedOn w:val="Fuentedeprrafopredeter"/>
    <w:rsid w:val="009F3A7C"/>
    <w:rPr>
      <w:color w:val="800080"/>
      <w:u w:val="single"/>
    </w:rPr>
  </w:style>
  <w:style w:type="paragraph" w:styleId="Textodebloque">
    <w:name w:val="Block Text"/>
    <w:basedOn w:val="Normal"/>
    <w:rsid w:val="009F3A7C"/>
    <w:pPr>
      <w:widowControl w:val="0"/>
      <w:snapToGrid w:val="0"/>
      <w:spacing w:before="120" w:after="120" w:line="240" w:lineRule="auto"/>
      <w:ind w:left="567" w:right="48"/>
    </w:pPr>
    <w:rPr>
      <w:rFonts w:ascii="Times New Roman" w:eastAsia="MS Mincho" w:hAnsi="Times New Roman" w:cs="Times New Roman"/>
      <w:bCs/>
      <w:iCs/>
      <w:kern w:val="2"/>
      <w:szCs w:val="20"/>
      <w:lang w:val="en-US" w:eastAsia="ja-JP"/>
    </w:rPr>
  </w:style>
  <w:style w:type="paragraph" w:customStyle="1" w:styleId="Style1">
    <w:name w:val="Style1"/>
    <w:basedOn w:val="Normal"/>
    <w:rsid w:val="009F3A7C"/>
    <w:pPr>
      <w:tabs>
        <w:tab w:val="num" w:pos="794"/>
      </w:tabs>
      <w:spacing w:after="120" w:line="240" w:lineRule="auto"/>
      <w:ind w:left="794" w:hanging="454"/>
    </w:pPr>
    <w:rPr>
      <w:rFonts w:ascii="Times New Roman" w:eastAsia="MS Mincho" w:hAnsi="Times New Roman" w:cs="Times New Roman"/>
      <w:sz w:val="20"/>
      <w:szCs w:val="20"/>
      <w:lang w:val="en-GB" w:eastAsia="en-US"/>
    </w:rPr>
  </w:style>
  <w:style w:type="paragraph" w:styleId="TDC2">
    <w:name w:val="toc 2"/>
    <w:basedOn w:val="Normal"/>
    <w:next w:val="Normal"/>
    <w:autoRedefine/>
    <w:semiHidden/>
    <w:rsid w:val="009F3A7C"/>
    <w:pPr>
      <w:widowControl w:val="0"/>
      <w:spacing w:before="240" w:after="0" w:line="320" w:lineRule="atLeast"/>
    </w:pPr>
    <w:rPr>
      <w:rFonts w:ascii="Century" w:eastAsia="MS Gothic" w:hAnsi="Century" w:cs="Times New Roman"/>
      <w:b/>
      <w:bCs/>
      <w:sz w:val="24"/>
      <w:szCs w:val="24"/>
      <w:lang w:val="en-GB" w:eastAsia="ja-JP"/>
    </w:rPr>
  </w:style>
  <w:style w:type="paragraph" w:styleId="TDC3">
    <w:name w:val="toc 3"/>
    <w:basedOn w:val="Normal"/>
    <w:next w:val="Normal"/>
    <w:autoRedefine/>
    <w:semiHidden/>
    <w:rsid w:val="009F3A7C"/>
    <w:pPr>
      <w:widowControl w:val="0"/>
      <w:spacing w:after="0" w:line="320" w:lineRule="atLeast"/>
      <w:ind w:left="240"/>
    </w:pPr>
    <w:rPr>
      <w:rFonts w:ascii="Century" w:eastAsia="MS Gothic" w:hAnsi="Century" w:cs="Times New Roman"/>
      <w:sz w:val="24"/>
      <w:szCs w:val="24"/>
      <w:lang w:val="en-GB" w:eastAsia="ja-JP"/>
    </w:rPr>
  </w:style>
  <w:style w:type="paragraph" w:styleId="TDC4">
    <w:name w:val="toc 4"/>
    <w:basedOn w:val="Normal"/>
    <w:next w:val="Normal"/>
    <w:autoRedefine/>
    <w:semiHidden/>
    <w:rsid w:val="009F3A7C"/>
    <w:pPr>
      <w:widowControl w:val="0"/>
      <w:spacing w:after="0" w:line="320" w:lineRule="atLeast"/>
      <w:ind w:left="480"/>
    </w:pPr>
    <w:rPr>
      <w:rFonts w:ascii="Century" w:eastAsia="MS Gothic" w:hAnsi="Century" w:cs="Times New Roman"/>
      <w:sz w:val="24"/>
      <w:szCs w:val="24"/>
      <w:lang w:val="en-GB" w:eastAsia="ja-JP"/>
    </w:rPr>
  </w:style>
  <w:style w:type="paragraph" w:styleId="TDC5">
    <w:name w:val="toc 5"/>
    <w:basedOn w:val="Normal"/>
    <w:next w:val="Normal"/>
    <w:autoRedefine/>
    <w:semiHidden/>
    <w:rsid w:val="009F3A7C"/>
    <w:pPr>
      <w:widowControl w:val="0"/>
      <w:spacing w:after="0" w:line="320" w:lineRule="atLeast"/>
      <w:ind w:left="720"/>
    </w:pPr>
    <w:rPr>
      <w:rFonts w:ascii="Century" w:eastAsia="MS Gothic" w:hAnsi="Century" w:cs="Times New Roman"/>
      <w:sz w:val="24"/>
      <w:szCs w:val="24"/>
      <w:lang w:val="en-GB" w:eastAsia="ja-JP"/>
    </w:rPr>
  </w:style>
  <w:style w:type="paragraph" w:styleId="TDC6">
    <w:name w:val="toc 6"/>
    <w:basedOn w:val="Normal"/>
    <w:next w:val="Normal"/>
    <w:autoRedefine/>
    <w:semiHidden/>
    <w:rsid w:val="009F3A7C"/>
    <w:pPr>
      <w:widowControl w:val="0"/>
      <w:spacing w:after="0" w:line="320" w:lineRule="atLeast"/>
      <w:ind w:left="960"/>
    </w:pPr>
    <w:rPr>
      <w:rFonts w:ascii="Century" w:eastAsia="MS Gothic" w:hAnsi="Century" w:cs="Times New Roman"/>
      <w:sz w:val="24"/>
      <w:szCs w:val="24"/>
      <w:lang w:val="en-GB" w:eastAsia="ja-JP"/>
    </w:rPr>
  </w:style>
  <w:style w:type="paragraph" w:styleId="TDC7">
    <w:name w:val="toc 7"/>
    <w:basedOn w:val="Normal"/>
    <w:next w:val="Normal"/>
    <w:autoRedefine/>
    <w:semiHidden/>
    <w:rsid w:val="009F3A7C"/>
    <w:pPr>
      <w:widowControl w:val="0"/>
      <w:spacing w:after="0" w:line="320" w:lineRule="atLeast"/>
      <w:ind w:left="1200"/>
    </w:pPr>
    <w:rPr>
      <w:rFonts w:ascii="Century" w:eastAsia="MS Gothic" w:hAnsi="Century" w:cs="Times New Roman"/>
      <w:sz w:val="24"/>
      <w:szCs w:val="24"/>
      <w:lang w:val="en-GB" w:eastAsia="ja-JP"/>
    </w:rPr>
  </w:style>
  <w:style w:type="paragraph" w:styleId="TDC8">
    <w:name w:val="toc 8"/>
    <w:basedOn w:val="Normal"/>
    <w:next w:val="Normal"/>
    <w:autoRedefine/>
    <w:semiHidden/>
    <w:rsid w:val="009F3A7C"/>
    <w:pPr>
      <w:keepNext/>
      <w:keepLines/>
      <w:widowControl w:val="0"/>
      <w:spacing w:after="0" w:line="320" w:lineRule="atLeast"/>
    </w:pPr>
    <w:rPr>
      <w:rFonts w:ascii="Century" w:eastAsia="Times New Roman" w:hAnsi="Century" w:cs="Times New Roman"/>
      <w:b/>
      <w:bCs/>
      <w:kern w:val="2"/>
      <w:sz w:val="24"/>
      <w:szCs w:val="24"/>
      <w:lang w:val="en-GB" w:eastAsia="en-GB"/>
    </w:rPr>
  </w:style>
  <w:style w:type="paragraph" w:styleId="TDC9">
    <w:name w:val="toc 9"/>
    <w:basedOn w:val="Normal"/>
    <w:next w:val="Normal"/>
    <w:autoRedefine/>
    <w:semiHidden/>
    <w:rsid w:val="009F3A7C"/>
    <w:pPr>
      <w:widowControl w:val="0"/>
      <w:spacing w:after="0" w:line="320" w:lineRule="atLeast"/>
      <w:ind w:left="1680"/>
    </w:pPr>
    <w:rPr>
      <w:rFonts w:ascii="Century" w:eastAsia="MS Gothic" w:hAnsi="Century" w:cs="Times New Roman"/>
      <w:sz w:val="24"/>
      <w:szCs w:val="24"/>
      <w:lang w:val="en-GB" w:eastAsia="ja-JP"/>
    </w:rPr>
  </w:style>
  <w:style w:type="paragraph" w:styleId="Tabladeilustraciones">
    <w:name w:val="table of figures"/>
    <w:basedOn w:val="Normal"/>
    <w:next w:val="Normal"/>
    <w:semiHidden/>
    <w:rsid w:val="009F3A7C"/>
    <w:pPr>
      <w:widowControl w:val="0"/>
      <w:spacing w:after="240" w:line="320" w:lineRule="atLeast"/>
      <w:ind w:left="440" w:hanging="440"/>
      <w:jc w:val="both"/>
    </w:pPr>
    <w:rPr>
      <w:rFonts w:ascii="Times New Roman" w:eastAsia="MS Gothic" w:hAnsi="Times New Roman" w:cs="Times New Roman"/>
      <w:sz w:val="24"/>
      <w:szCs w:val="24"/>
      <w:lang w:val="en-GB" w:eastAsia="ja-JP"/>
    </w:rPr>
  </w:style>
  <w:style w:type="paragraph" w:styleId="Fecha">
    <w:name w:val="Date"/>
    <w:basedOn w:val="Normal"/>
    <w:next w:val="Normal"/>
    <w:link w:val="FechaCar"/>
    <w:rsid w:val="009F3A7C"/>
    <w:pPr>
      <w:spacing w:after="0" w:line="240" w:lineRule="auto"/>
    </w:pPr>
    <w:rPr>
      <w:rFonts w:ascii="Times New Roman" w:eastAsia="Times New Roman" w:hAnsi="Times New Roman" w:cs="Times New Roman"/>
      <w:sz w:val="24"/>
      <w:szCs w:val="24"/>
      <w:lang w:val="en-US" w:eastAsia="ja-JP"/>
    </w:rPr>
  </w:style>
  <w:style w:type="character" w:customStyle="1" w:styleId="FechaCar">
    <w:name w:val="Fecha Car"/>
    <w:basedOn w:val="Fuentedeprrafopredeter"/>
    <w:link w:val="Fecha"/>
    <w:rsid w:val="009F3A7C"/>
    <w:rPr>
      <w:rFonts w:ascii="Times New Roman" w:eastAsia="Times New Roman" w:hAnsi="Times New Roman" w:cs="Times New Roman"/>
      <w:sz w:val="24"/>
      <w:szCs w:val="24"/>
      <w:lang w:val="en-US" w:eastAsia="ja-JP"/>
    </w:rPr>
  </w:style>
  <w:style w:type="paragraph" w:customStyle="1" w:styleId="1stChar">
    <w:name w:val="1st Char"/>
    <w:basedOn w:val="Normal"/>
    <w:link w:val="1stCharChar"/>
    <w:rsid w:val="009F3A7C"/>
    <w:pPr>
      <w:tabs>
        <w:tab w:val="left" w:pos="720"/>
      </w:tabs>
      <w:spacing w:after="0" w:line="240" w:lineRule="auto"/>
      <w:ind w:left="720" w:hanging="720"/>
      <w:jc w:val="both"/>
    </w:pPr>
    <w:rPr>
      <w:rFonts w:ascii="Times New Roman" w:eastAsia="MS Mincho" w:hAnsi="Times New Roman" w:cs="Times New Roman"/>
      <w:lang w:val="en-US" w:eastAsia="ja-JP"/>
    </w:rPr>
  </w:style>
  <w:style w:type="paragraph" w:customStyle="1" w:styleId="2nd">
    <w:name w:val="2nd"/>
    <w:basedOn w:val="1stChar"/>
    <w:rsid w:val="009F3A7C"/>
    <w:pPr>
      <w:tabs>
        <w:tab w:val="clear" w:pos="720"/>
      </w:tabs>
      <w:ind w:left="1440"/>
    </w:pPr>
  </w:style>
  <w:style w:type="character" w:customStyle="1" w:styleId="1stCharChar">
    <w:name w:val="1st Char Char"/>
    <w:basedOn w:val="Fuentedeprrafopredeter"/>
    <w:link w:val="1stChar"/>
    <w:rsid w:val="009F3A7C"/>
    <w:rPr>
      <w:rFonts w:ascii="Times New Roman" w:eastAsia="MS Mincho" w:hAnsi="Times New Roman" w:cs="Times New Roman"/>
      <w:lang w:val="en-US" w:eastAsia="ja-JP"/>
    </w:rPr>
  </w:style>
  <w:style w:type="paragraph" w:customStyle="1" w:styleId="a0">
    <w:name w:val="a)"/>
    <w:basedOn w:val="Normal"/>
    <w:rsid w:val="009F3A7C"/>
    <w:pPr>
      <w:spacing w:after="240" w:line="240" w:lineRule="atLeast"/>
      <w:ind w:left="1728" w:hanging="576"/>
      <w:jc w:val="both"/>
    </w:pPr>
    <w:rPr>
      <w:rFonts w:ascii="Arial" w:eastAsia="MS Mincho" w:hAnsi="Arial" w:cs="Times New Roman"/>
      <w:szCs w:val="20"/>
      <w:lang w:val="en-GB" w:eastAsia="es-ES"/>
    </w:rPr>
  </w:style>
  <w:style w:type="table" w:customStyle="1" w:styleId="TableNormal2">
    <w:name w:val="Table Normal2"/>
    <w:next w:val="Tablanormal"/>
    <w:semiHidden/>
    <w:rsid w:val="009F3A7C"/>
    <w:pPr>
      <w:spacing w:after="0" w:line="240" w:lineRule="auto"/>
    </w:pPr>
    <w:rPr>
      <w:rFonts w:ascii="Century" w:eastAsia="MS Mincho" w:hAnsi="Century" w:cs="Times New Roman"/>
      <w:sz w:val="20"/>
      <w:szCs w:val="20"/>
    </w:rPr>
    <w:tblPr>
      <w:tblInd w:w="0" w:type="dxa"/>
      <w:tblCellMar>
        <w:top w:w="0" w:type="dxa"/>
        <w:left w:w="108" w:type="dxa"/>
        <w:bottom w:w="0" w:type="dxa"/>
        <w:right w:w="108" w:type="dxa"/>
      </w:tblCellMar>
    </w:tblPr>
  </w:style>
  <w:style w:type="paragraph" w:customStyle="1" w:styleId="Chapter">
    <w:name w:val="Chapter"/>
    <w:basedOn w:val="Normal"/>
    <w:rsid w:val="009F3A7C"/>
    <w:pPr>
      <w:numPr>
        <w:numId w:val="2"/>
      </w:numPr>
      <w:adjustRightInd w:val="0"/>
      <w:spacing w:after="240" w:line="240" w:lineRule="auto"/>
      <w:jc w:val="center"/>
      <w:textAlignment w:val="baseline"/>
    </w:pPr>
    <w:rPr>
      <w:rFonts w:ascii="Times New Roman" w:eastAsia="MS Mincho" w:hAnsi="Times New Roman" w:cs="Times New Roman"/>
      <w:b/>
      <w:bCs/>
      <w:caps/>
      <w:kern w:val="2"/>
      <w:sz w:val="24"/>
      <w:szCs w:val="24"/>
      <w:lang w:val="en-GB" w:eastAsia="en-US"/>
    </w:rPr>
  </w:style>
  <w:style w:type="paragraph" w:customStyle="1" w:styleId="TableText">
    <w:name w:val="Table Text"/>
    <w:basedOn w:val="Normal"/>
    <w:rsid w:val="009F3A7C"/>
    <w:pPr>
      <w:widowControl w:val="0"/>
      <w:autoSpaceDE w:val="0"/>
      <w:autoSpaceDN w:val="0"/>
      <w:spacing w:before="40" w:after="40" w:line="240" w:lineRule="auto"/>
    </w:pPr>
    <w:rPr>
      <w:rFonts w:ascii="Times New Roman" w:eastAsia="MS Mincho" w:hAnsi="Times New Roman" w:cs="Times New Roman"/>
      <w:color w:val="000000"/>
      <w:szCs w:val="24"/>
      <w:lang w:val="en-US" w:eastAsia="ja-JP"/>
    </w:rPr>
  </w:style>
  <w:style w:type="character" w:customStyle="1" w:styleId="Table">
    <w:name w:val="Table"/>
    <w:basedOn w:val="Fuentedeprrafopredeter"/>
    <w:rsid w:val="009F3A7C"/>
    <w:rPr>
      <w:rFonts w:ascii="Helvetica" w:hAnsi="Helvetica"/>
      <w:noProof w:val="0"/>
      <w:sz w:val="20"/>
      <w:lang w:val="en-US"/>
    </w:rPr>
  </w:style>
  <w:style w:type="table" w:customStyle="1" w:styleId="TableGrid1">
    <w:name w:val="Table Grid1"/>
    <w:basedOn w:val="Tablanormal"/>
    <w:next w:val="Tablaconcuadrcula"/>
    <w:rsid w:val="009F3A7C"/>
    <w:pPr>
      <w:widowControl w:val="0"/>
      <w:snapToGrid w:val="0"/>
      <w:spacing w:after="120" w:line="280" w:lineRule="atLeast"/>
      <w:ind w:left="680"/>
      <w:jc w:val="both"/>
    </w:pPr>
    <w:rPr>
      <w:rFonts w:ascii="Century" w:eastAsia="MS Mincho" w:hAnsi="Century"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arahead">
    <w:name w:val="Para head"/>
    <w:basedOn w:val="Fuentedeprrafopredeter"/>
    <w:rsid w:val="009F3A7C"/>
  </w:style>
  <w:style w:type="table" w:customStyle="1" w:styleId="TableGrid2">
    <w:name w:val="Table Grid2"/>
    <w:basedOn w:val="Tablanormal"/>
    <w:next w:val="Tablaconcuadrcula"/>
    <w:rsid w:val="009F3A7C"/>
    <w:pPr>
      <w:widowControl w:val="0"/>
      <w:snapToGrid w:val="0"/>
      <w:spacing w:after="120" w:line="280" w:lineRule="atLeast"/>
      <w:ind w:left="680"/>
      <w:jc w:val="both"/>
    </w:pPr>
    <w:rPr>
      <w:rFonts w:ascii="Century" w:eastAsia="MS Mincho" w:hAnsi="Century"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anormal"/>
    <w:next w:val="Tablaconcuadrcula"/>
    <w:rsid w:val="009F3A7C"/>
    <w:pPr>
      <w:widowControl w:val="0"/>
      <w:snapToGrid w:val="0"/>
      <w:spacing w:after="120" w:line="280" w:lineRule="atLeast"/>
      <w:ind w:left="680"/>
      <w:jc w:val="both"/>
    </w:pPr>
    <w:rPr>
      <w:rFonts w:ascii="Century" w:eastAsia="MS Mincho" w:hAnsi="Century"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anormal"/>
    <w:next w:val="Tablaconcuadrcula"/>
    <w:rsid w:val="009F3A7C"/>
    <w:pPr>
      <w:widowControl w:val="0"/>
      <w:snapToGrid w:val="0"/>
      <w:spacing w:after="120" w:line="280" w:lineRule="atLeast"/>
      <w:ind w:left="680"/>
      <w:jc w:val="both"/>
    </w:pPr>
    <w:rPr>
      <w:rFonts w:ascii="Century" w:eastAsia="MS Mincho" w:hAnsi="Century"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
    <w:name w:val="本文 4"/>
    <w:basedOn w:val="Normal"/>
    <w:rsid w:val="009F3A7C"/>
    <w:pPr>
      <w:widowControl w:val="0"/>
      <w:tabs>
        <w:tab w:val="left" w:pos="567"/>
      </w:tabs>
      <w:adjustRightInd w:val="0"/>
      <w:spacing w:after="0" w:line="240" w:lineRule="auto"/>
      <w:ind w:left="567" w:hanging="567"/>
      <w:jc w:val="both"/>
      <w:textAlignment w:val="baseline"/>
    </w:pPr>
    <w:rPr>
      <w:rFonts w:ascii="Arial" w:eastAsia="MS Mincho" w:hAnsi="Arial" w:cs="Times New Roman"/>
      <w:kern w:val="2"/>
      <w:szCs w:val="20"/>
      <w:lang w:val="en-GB" w:eastAsia="ja-JP"/>
    </w:rPr>
  </w:style>
  <w:style w:type="paragraph" w:customStyle="1" w:styleId="Outline">
    <w:name w:val="Outline"/>
    <w:basedOn w:val="Normal"/>
    <w:rsid w:val="009F3A7C"/>
    <w:pPr>
      <w:spacing w:before="240" w:after="0" w:line="240" w:lineRule="auto"/>
    </w:pPr>
    <w:rPr>
      <w:rFonts w:ascii="Times New Roman" w:eastAsia="MS Mincho" w:hAnsi="Times New Roman" w:cs="Times New Roman"/>
      <w:kern w:val="28"/>
      <w:sz w:val="24"/>
      <w:szCs w:val="20"/>
      <w:lang w:val="en-US" w:eastAsia="en-US"/>
    </w:rPr>
  </w:style>
  <w:style w:type="paragraph" w:customStyle="1" w:styleId="titulo">
    <w:name w:val="titulo"/>
    <w:basedOn w:val="Ttulo5"/>
    <w:rsid w:val="009F3A7C"/>
    <w:pPr>
      <w:tabs>
        <w:tab w:val="clear" w:pos="1008"/>
      </w:tabs>
      <w:spacing w:before="0" w:after="240"/>
      <w:ind w:left="0" w:firstLine="0"/>
      <w:jc w:val="center"/>
    </w:pPr>
    <w:rPr>
      <w:rFonts w:ascii="Times New Roman Bold" w:eastAsia="MS Mincho" w:hAnsi="Times New Roman Bold"/>
      <w:sz w:val="24"/>
      <w:lang w:val="en-US" w:eastAsia="en-US"/>
    </w:rPr>
  </w:style>
  <w:style w:type="paragraph" w:customStyle="1" w:styleId="SectionVHeading2">
    <w:name w:val="Section V. Heading 2"/>
    <w:basedOn w:val="Normal"/>
    <w:link w:val="SectionVHeading2Char"/>
    <w:rsid w:val="009F3A7C"/>
    <w:pPr>
      <w:spacing w:before="120" w:line="240" w:lineRule="auto"/>
      <w:jc w:val="center"/>
    </w:pPr>
    <w:rPr>
      <w:rFonts w:ascii="Times New Roman" w:eastAsia="MS Mincho" w:hAnsi="Times New Roman" w:cs="Times New Roman"/>
      <w:b/>
      <w:sz w:val="28"/>
      <w:szCs w:val="20"/>
      <w:lang w:val="es-ES_tradnl" w:eastAsia="en-US"/>
    </w:rPr>
  </w:style>
  <w:style w:type="character" w:customStyle="1" w:styleId="SectionVHeading2Char">
    <w:name w:val="Section V. Heading 2 Char"/>
    <w:basedOn w:val="Fuentedeprrafopredeter"/>
    <w:link w:val="SectionVHeading2"/>
    <w:rsid w:val="009F3A7C"/>
    <w:rPr>
      <w:rFonts w:ascii="Times New Roman" w:eastAsia="MS Mincho" w:hAnsi="Times New Roman" w:cs="Times New Roman"/>
      <w:b/>
      <w:sz w:val="28"/>
      <w:szCs w:val="20"/>
      <w:lang w:val="es-ES_tradnl" w:eastAsia="en-US"/>
    </w:rPr>
  </w:style>
  <w:style w:type="paragraph" w:customStyle="1" w:styleId="Arial">
    <w:name w:val="標準 + Arial"/>
    <w:basedOn w:val="Normal"/>
    <w:rsid w:val="009F3A7C"/>
    <w:pPr>
      <w:spacing w:after="0" w:line="240" w:lineRule="auto"/>
      <w:jc w:val="both"/>
    </w:pPr>
    <w:rPr>
      <w:rFonts w:ascii="Arial" w:eastAsia="MS Mincho" w:hAnsi="Arial" w:cs="Arial"/>
      <w:sz w:val="24"/>
      <w:szCs w:val="20"/>
      <w:lang w:val="en-US" w:eastAsia="en-US"/>
    </w:rPr>
  </w:style>
  <w:style w:type="paragraph" w:styleId="NormalWeb">
    <w:name w:val="Normal (Web)"/>
    <w:basedOn w:val="Normal"/>
    <w:rsid w:val="009F3A7C"/>
    <w:pPr>
      <w:spacing w:before="100" w:beforeAutospacing="1" w:after="100" w:afterAutospacing="1" w:line="240" w:lineRule="auto"/>
    </w:pPr>
    <w:rPr>
      <w:rFonts w:ascii="Arial Unicode MS" w:eastAsia="Arial Unicode MS" w:hAnsi="Arial Unicode MS" w:cs="Arial Unicode MS"/>
      <w:sz w:val="24"/>
      <w:szCs w:val="24"/>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11</Pages>
  <Words>2054</Words>
  <Characters>11297</Characters>
  <Application>Microsoft Office Word</Application>
  <DocSecurity>0</DocSecurity>
  <Lines>94</Lines>
  <Paragraphs>26</Paragraphs>
  <ScaleCrop>false</ScaleCrop>
  <Company/>
  <LinksUpToDate>false</LinksUpToDate>
  <CharactersWithSpaces>13325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osvaldo.montorfano</dc:creator>
  <cp:keywords/>
  <dc:description/>
  <cp:lastModifiedBy>osvaldo.montorfano</cp:lastModifiedBy>
  <cp:revision>6</cp:revision>
  <dcterms:created xsi:type="dcterms:W3CDTF">2013-07-08T19:50:00Z</dcterms:created>
  <dcterms:modified xsi:type="dcterms:W3CDTF">2013-07-09T12:28:00Z</dcterms:modified>
</cp:coreProperties>
</file>